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42D607F8"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4719BE">
        <w:rPr>
          <w:rFonts w:cs="Arial"/>
          <w:sz w:val="24"/>
          <w:szCs w:val="24"/>
        </w:rPr>
        <w:t>1-bis</w:t>
      </w:r>
      <w:r w:rsidR="007D70A7">
        <w:rPr>
          <w:rFonts w:cs="Arial"/>
          <w:sz w:val="24"/>
          <w:szCs w:val="24"/>
        </w:rPr>
        <w:t>-</w:t>
      </w:r>
      <w:r w:rsidR="00FF4077">
        <w:rPr>
          <w:rFonts w:cs="Arial"/>
          <w:sz w:val="24"/>
          <w:szCs w:val="24"/>
        </w:rPr>
        <w:t>e</w:t>
      </w:r>
      <w:r w:rsidRPr="00207615">
        <w:rPr>
          <w:rFonts w:cs="Arial"/>
          <w:sz w:val="24"/>
          <w:szCs w:val="24"/>
        </w:rPr>
        <w:tab/>
      </w:r>
      <w:r w:rsidRPr="00D81755">
        <w:rPr>
          <w:rFonts w:cs="Arial"/>
          <w:color w:val="000000"/>
          <w:sz w:val="24"/>
          <w:szCs w:val="24"/>
        </w:rPr>
        <w:t>R4-</w:t>
      </w:r>
      <w:r w:rsidR="006A6DAF" w:rsidRPr="006A6DAF">
        <w:t xml:space="preserve"> </w:t>
      </w:r>
      <w:r w:rsidR="0002067A">
        <w:rPr>
          <w:rFonts w:cs="Arial"/>
          <w:color w:val="000000"/>
          <w:sz w:val="24"/>
          <w:szCs w:val="24"/>
        </w:rPr>
        <w:t>2202032</w:t>
      </w:r>
    </w:p>
    <w:p w14:paraId="3038DD6C" w14:textId="101FDE86" w:rsidR="0042368D" w:rsidRPr="00CE2F76" w:rsidRDefault="0042368D" w:rsidP="0042368D">
      <w:pPr>
        <w:pStyle w:val="Header"/>
        <w:rPr>
          <w:rFonts w:eastAsia="SimSun"/>
          <w:sz w:val="24"/>
          <w:szCs w:val="24"/>
          <w:lang w:val="en-GB" w:eastAsia="zh-CN"/>
        </w:rPr>
      </w:pPr>
      <w:r w:rsidRPr="00CE2F76">
        <w:rPr>
          <w:rFonts w:eastAsia="SimSun"/>
          <w:sz w:val="24"/>
          <w:szCs w:val="24"/>
          <w:lang w:val="en-GB" w:eastAsia="zh-CN"/>
        </w:rPr>
        <w:t>Electronic Meeting, 1</w:t>
      </w:r>
      <w:r w:rsidR="004719BE">
        <w:rPr>
          <w:rFonts w:eastAsia="SimSun"/>
          <w:sz w:val="24"/>
          <w:szCs w:val="24"/>
          <w:lang w:val="en-GB" w:eastAsia="zh-CN"/>
        </w:rPr>
        <w:t>7</w:t>
      </w:r>
      <w:r w:rsidRPr="00CE2F76">
        <w:rPr>
          <w:rFonts w:eastAsia="SimSun"/>
          <w:sz w:val="24"/>
          <w:szCs w:val="24"/>
          <w:lang w:val="en-GB" w:eastAsia="zh-CN"/>
        </w:rPr>
        <w:t xml:space="preserve"> – 2</w:t>
      </w:r>
      <w:r w:rsidR="004719BE">
        <w:rPr>
          <w:rFonts w:eastAsia="SimSun"/>
          <w:sz w:val="24"/>
          <w:szCs w:val="24"/>
          <w:lang w:val="en-GB" w:eastAsia="zh-CN"/>
        </w:rPr>
        <w:t>5</w:t>
      </w:r>
      <w:r w:rsidRPr="00CE2F76">
        <w:rPr>
          <w:rFonts w:eastAsia="SimSun"/>
          <w:sz w:val="24"/>
          <w:szCs w:val="24"/>
          <w:lang w:val="en-GB" w:eastAsia="zh-CN"/>
        </w:rPr>
        <w:t xml:space="preserve"> </w:t>
      </w:r>
      <w:r w:rsidR="00051878">
        <w:rPr>
          <w:rFonts w:eastAsia="SimSun"/>
          <w:sz w:val="24"/>
          <w:szCs w:val="24"/>
          <w:lang w:val="en-GB" w:eastAsia="zh-CN"/>
        </w:rPr>
        <w:t>January</w:t>
      </w:r>
      <w:r w:rsidRPr="00CE2F76">
        <w:rPr>
          <w:rFonts w:eastAsia="SimSun"/>
          <w:sz w:val="24"/>
          <w:szCs w:val="24"/>
          <w:lang w:val="en-GB" w:eastAsia="zh-CN"/>
        </w:rPr>
        <w:t>, 202</w:t>
      </w:r>
      <w:r w:rsidR="00051878">
        <w:rPr>
          <w:rFonts w:eastAsia="SimSun"/>
          <w:sz w:val="24"/>
          <w:szCs w:val="24"/>
          <w:lang w:val="en-GB" w:eastAsia="zh-CN"/>
        </w:rPr>
        <w:t>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7D23AD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42725">
        <w:rPr>
          <w:rFonts w:ascii="Arial" w:hAnsi="Arial"/>
          <w:sz w:val="24"/>
          <w:lang w:val="en-US"/>
        </w:rPr>
        <w:t>6</w:t>
      </w:r>
      <w:r w:rsidR="00B12546" w:rsidRPr="00113C65">
        <w:rPr>
          <w:rFonts w:ascii="Arial" w:hAnsi="Arial"/>
          <w:sz w:val="24"/>
          <w:lang w:val="en-US"/>
        </w:rPr>
        <w:t>.</w:t>
      </w:r>
      <w:r w:rsidR="004C1A4F">
        <w:rPr>
          <w:rFonts w:ascii="Arial" w:hAnsi="Arial"/>
          <w:sz w:val="24"/>
          <w:lang w:val="en-US"/>
        </w:rPr>
        <w:t>20.3</w:t>
      </w:r>
      <w:r w:rsidR="00B12546" w:rsidRPr="00113C65">
        <w:rPr>
          <w:rFonts w:ascii="Arial" w:hAnsi="Arial"/>
          <w:sz w:val="24"/>
          <w:lang w:val="en-US"/>
        </w:rPr>
        <w:t>.</w:t>
      </w:r>
      <w:r w:rsidR="008176B9">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FD1D7B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041730">
        <w:rPr>
          <w:rFonts w:ascii="Arial" w:hAnsi="Arial"/>
          <w:sz w:val="24"/>
          <w:lang w:val="en-US"/>
        </w:rPr>
        <w:t>RRM relaxation</w:t>
      </w:r>
      <w:r w:rsidR="004C1A4F">
        <w:rPr>
          <w:rFonts w:ascii="Arial" w:hAnsi="Arial"/>
          <w:sz w:val="24"/>
          <w:lang w:val="en-US"/>
        </w:rPr>
        <w:t xml:space="preserve"> enhancements</w:t>
      </w:r>
      <w:r w:rsidR="00720A35">
        <w:rPr>
          <w:rFonts w:ascii="Arial" w:hAnsi="Arial"/>
          <w:sz w:val="24"/>
          <w:lang w:val="en-US"/>
        </w:rPr>
        <w:t xml:space="preserve"> </w:t>
      </w:r>
      <w:r w:rsidR="00191C6E">
        <w:rPr>
          <w:rFonts w:ascii="Arial" w:hAnsi="Arial"/>
          <w:sz w:val="24"/>
          <w:lang w:val="en-US"/>
        </w:rPr>
        <w:t>for Reduced Capa</w:t>
      </w:r>
      <w:r w:rsidR="00ED5E8A">
        <w:rPr>
          <w:rFonts w:ascii="Arial" w:hAnsi="Arial"/>
          <w:sz w:val="24"/>
          <w:lang w:val="en-US"/>
        </w:rPr>
        <w:t>bility</w:t>
      </w:r>
      <w:r w:rsidR="00191C6E">
        <w:rPr>
          <w:rFonts w:ascii="Arial" w:hAnsi="Arial"/>
          <w:sz w:val="24"/>
          <w:lang w:val="en-US"/>
        </w:rPr>
        <w:t xml:space="preserve"> UE</w:t>
      </w:r>
    </w:p>
    <w:p w14:paraId="22278769" w14:textId="2E7F43B6"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2B62162F" w14:textId="15E9D0EC" w:rsidR="00CA4341" w:rsidRDefault="0047431E" w:rsidP="0056102D">
      <w:pPr>
        <w:rPr>
          <w:rFonts w:eastAsiaTheme="minorEastAsia"/>
          <w:lang w:val="en-US" w:eastAsia="zh-CN"/>
        </w:rPr>
      </w:pPr>
      <w:r w:rsidRPr="0047431E">
        <w:rPr>
          <w:rFonts w:eastAsiaTheme="minorEastAsia"/>
          <w:lang w:val="en-US" w:eastAsia="zh-CN"/>
        </w:rPr>
        <w:t xml:space="preserve">In RAN#90e meeting, a Rel-17 work item for support of reduced capability NR devices was approved and the WID was </w:t>
      </w:r>
      <w:r w:rsidR="003E29BD">
        <w:rPr>
          <w:rFonts w:eastAsiaTheme="minorEastAsia"/>
          <w:lang w:val="en-US" w:eastAsia="zh-CN"/>
        </w:rPr>
        <w:t xml:space="preserve">further </w:t>
      </w:r>
      <w:r w:rsidRPr="0047431E">
        <w:rPr>
          <w:rFonts w:eastAsiaTheme="minorEastAsia"/>
          <w:lang w:val="en-US" w:eastAsia="zh-CN"/>
        </w:rPr>
        <w:t>updated in RAN#9</w:t>
      </w:r>
      <w:r w:rsidR="003E29BD">
        <w:rPr>
          <w:rFonts w:eastAsiaTheme="minorEastAsia"/>
          <w:lang w:val="en-US" w:eastAsia="zh-CN"/>
        </w:rPr>
        <w:t>2</w:t>
      </w:r>
      <w:r w:rsidRPr="0047431E">
        <w:rPr>
          <w:rFonts w:eastAsiaTheme="minorEastAsia"/>
          <w:lang w:val="en-US" w:eastAsia="zh-CN"/>
        </w:rPr>
        <w:t>e [</w:t>
      </w:r>
      <w:r w:rsidR="00BC4BDD">
        <w:rPr>
          <w:rFonts w:eastAsiaTheme="minorEastAsia"/>
          <w:lang w:val="en-US" w:eastAsia="zh-CN"/>
        </w:rPr>
        <w:t>1</w:t>
      </w:r>
      <w:r w:rsidRPr="0047431E">
        <w:rPr>
          <w:rFonts w:eastAsiaTheme="minorEastAsia"/>
          <w:lang w:val="en-US" w:eastAsia="zh-CN"/>
        </w:rPr>
        <w:t xml:space="preserve">]. </w:t>
      </w:r>
      <w:r w:rsidR="0056102D">
        <w:rPr>
          <w:rFonts w:eastAsiaTheme="minorEastAsia"/>
          <w:lang w:val="en-US" w:eastAsia="zh-CN"/>
        </w:rPr>
        <w:t xml:space="preserve">One of the key </w:t>
      </w:r>
      <w:r w:rsidR="00A5559D">
        <w:rPr>
          <w:rFonts w:eastAsiaTheme="minorEastAsia"/>
          <w:lang w:val="en-US" w:eastAsia="zh-CN"/>
        </w:rPr>
        <w:t>objectives</w:t>
      </w:r>
      <w:r w:rsidR="0056102D">
        <w:rPr>
          <w:rFonts w:eastAsiaTheme="minorEastAsia"/>
          <w:lang w:val="en-US" w:eastAsia="zh-CN"/>
        </w:rPr>
        <w:t xml:space="preserve"> of this WI is to support RRM measurement relaxations for neighbor cells.</w:t>
      </w:r>
      <w:r w:rsidR="00A5559D">
        <w:rPr>
          <w:rFonts w:eastAsiaTheme="minorEastAsia"/>
          <w:lang w:val="en-US" w:eastAsia="zh-CN"/>
        </w:rPr>
        <w:t xml:space="preserve"> </w:t>
      </w:r>
      <w:r w:rsidR="00022ED7">
        <w:rPr>
          <w:rFonts w:eastAsiaTheme="minorEastAsia"/>
          <w:lang w:val="en-US" w:eastAsia="zh-CN"/>
        </w:rPr>
        <w:t>This topic was discussed during RAN4#100e and</w:t>
      </w:r>
      <w:r w:rsidR="0080660F">
        <w:rPr>
          <w:rFonts w:eastAsiaTheme="minorEastAsia"/>
          <w:lang w:val="en-US" w:eastAsia="zh-CN"/>
        </w:rPr>
        <w:t xml:space="preserve"> RAN4#101e </w:t>
      </w:r>
      <w:r w:rsidR="00881F45">
        <w:rPr>
          <w:rFonts w:eastAsiaTheme="minorEastAsia"/>
          <w:lang w:val="en-US" w:eastAsia="zh-CN"/>
        </w:rPr>
        <w:t xml:space="preserve">and </w:t>
      </w:r>
      <w:r w:rsidR="004B3389">
        <w:rPr>
          <w:rFonts w:eastAsiaTheme="minorEastAsia"/>
          <w:lang w:val="en-US" w:eastAsia="zh-CN"/>
        </w:rPr>
        <w:t xml:space="preserve">some of the initial agreements and open issues were noted in the </w:t>
      </w:r>
      <w:r w:rsidR="00543DF7">
        <w:rPr>
          <w:rFonts w:eastAsiaTheme="minorEastAsia"/>
          <w:lang w:val="en-US" w:eastAsia="zh-CN"/>
        </w:rPr>
        <w:t>WFs [</w:t>
      </w:r>
      <w:r w:rsidR="004B3389">
        <w:rPr>
          <w:rFonts w:eastAsiaTheme="minorEastAsia"/>
          <w:lang w:val="en-US" w:eastAsia="zh-CN"/>
        </w:rPr>
        <w:t>2]</w:t>
      </w:r>
      <w:r w:rsidR="00881F45">
        <w:rPr>
          <w:rFonts w:eastAsiaTheme="minorEastAsia"/>
          <w:lang w:val="en-US" w:eastAsia="zh-CN"/>
        </w:rPr>
        <w:t>[3]</w:t>
      </w:r>
      <w:r w:rsidR="004B3389">
        <w:rPr>
          <w:rFonts w:eastAsiaTheme="minorEastAsia"/>
          <w:lang w:val="en-US" w:eastAsia="zh-CN"/>
        </w:rPr>
        <w:t>.</w:t>
      </w:r>
    </w:p>
    <w:p w14:paraId="6CC3CF39" w14:textId="12DC678B" w:rsidR="00981FB8" w:rsidRDefault="00981FB8" w:rsidP="00E61AA2">
      <w:pPr>
        <w:overflowPunct w:val="0"/>
        <w:autoSpaceDE w:val="0"/>
        <w:autoSpaceDN w:val="0"/>
        <w:adjustRightInd w:val="0"/>
        <w:spacing w:after="120"/>
        <w:textAlignment w:val="baseline"/>
        <w:rPr>
          <w:rFonts w:eastAsiaTheme="minorEastAsia"/>
          <w:lang w:val="en-US" w:eastAsia="zh-CN"/>
        </w:rPr>
      </w:pPr>
      <w:r>
        <w:rPr>
          <w:bCs/>
          <w:lang w:val="en-US"/>
        </w:rPr>
        <w:t xml:space="preserve">In this </w:t>
      </w:r>
      <w:r w:rsidR="004B3389">
        <w:rPr>
          <w:bCs/>
          <w:lang w:val="en-US"/>
        </w:rPr>
        <w:t>paper</w:t>
      </w:r>
      <w:r>
        <w:rPr>
          <w:bCs/>
          <w:lang w:val="en-US"/>
        </w:rPr>
        <w:t>, we</w:t>
      </w:r>
      <w:r w:rsidR="004B3389">
        <w:rPr>
          <w:bCs/>
          <w:lang w:val="en-US"/>
        </w:rPr>
        <w:t xml:space="preserve"> further discuss so</w:t>
      </w:r>
      <w:r>
        <w:rPr>
          <w:bCs/>
          <w:lang w:val="en-US"/>
        </w:rPr>
        <w:t xml:space="preserve">me of the aspects that </w:t>
      </w:r>
      <w:r w:rsidR="00E61AA2">
        <w:rPr>
          <w:bCs/>
          <w:lang w:val="en-US"/>
        </w:rPr>
        <w:t>can</w:t>
      </w:r>
      <w:r>
        <w:rPr>
          <w:bCs/>
          <w:lang w:val="en-US"/>
        </w:rPr>
        <w:t xml:space="preserve"> be considered in defining the</w:t>
      </w:r>
      <w:r w:rsidR="00E61AA2">
        <w:rPr>
          <w:bCs/>
          <w:lang w:val="en-US"/>
        </w:rPr>
        <w:t xml:space="preserve"> UE requirements for RRM</w:t>
      </w:r>
      <w:r>
        <w:rPr>
          <w:bCs/>
          <w:lang w:val="en-US"/>
        </w:rPr>
        <w:t xml:space="preserve"> </w:t>
      </w:r>
      <w:r w:rsidR="00D93776">
        <w:rPr>
          <w:bCs/>
          <w:lang w:val="en-US"/>
        </w:rPr>
        <w:t>measurement relaxation</w:t>
      </w:r>
      <w:r>
        <w:rPr>
          <w:bCs/>
          <w:lang w:val="en-US"/>
        </w:rPr>
        <w:t xml:space="preserve">. </w:t>
      </w:r>
    </w:p>
    <w:p w14:paraId="3B514193" w14:textId="11ED1719" w:rsidR="00DF7FD2" w:rsidRDefault="00E61AA2" w:rsidP="00DF7FD2">
      <w:pPr>
        <w:pStyle w:val="Heading1"/>
        <w:rPr>
          <w:lang w:eastAsia="zh-CN"/>
        </w:rPr>
      </w:pPr>
      <w:r>
        <w:rPr>
          <w:lang w:eastAsia="zh-CN"/>
        </w:rPr>
        <w:t xml:space="preserve">RRM relaxation </w:t>
      </w:r>
      <w:r w:rsidR="00172BC8">
        <w:rPr>
          <w:lang w:eastAsia="zh-CN"/>
        </w:rPr>
        <w:t>in Idle/Inactive states</w:t>
      </w:r>
    </w:p>
    <w:p w14:paraId="5405702F" w14:textId="69048150" w:rsidR="003926C6" w:rsidRDefault="0016446F" w:rsidP="008C0982">
      <w:pPr>
        <w:rPr>
          <w:lang w:eastAsia="zh-CN"/>
        </w:rPr>
      </w:pPr>
      <w:r>
        <w:rPr>
          <w:lang w:eastAsia="zh-CN"/>
        </w:rPr>
        <w:t>During Rel-16</w:t>
      </w:r>
      <w:r w:rsidR="003D160A">
        <w:rPr>
          <w:lang w:eastAsia="zh-CN"/>
        </w:rPr>
        <w:t xml:space="preserve"> NR, </w:t>
      </w:r>
      <w:r w:rsidR="007C4563">
        <w:rPr>
          <w:lang w:eastAsia="zh-CN"/>
        </w:rPr>
        <w:t>RAN4 specifie</w:t>
      </w:r>
      <w:r w:rsidR="008747D7">
        <w:rPr>
          <w:lang w:eastAsia="zh-CN"/>
        </w:rPr>
        <w:t xml:space="preserve">d the </w:t>
      </w:r>
      <w:r w:rsidR="00CA3EBC">
        <w:rPr>
          <w:lang w:eastAsia="zh-CN"/>
        </w:rPr>
        <w:t xml:space="preserve">RRM </w:t>
      </w:r>
      <w:r w:rsidR="003926C6">
        <w:rPr>
          <w:lang w:eastAsia="zh-CN"/>
        </w:rPr>
        <w:t xml:space="preserve">measurement relaxation methods </w:t>
      </w:r>
      <w:r w:rsidR="00CA3EBC">
        <w:rPr>
          <w:lang w:eastAsia="zh-CN"/>
        </w:rPr>
        <w:t>for RRC</w:t>
      </w:r>
      <w:r w:rsidR="00E81E5E">
        <w:rPr>
          <w:lang w:eastAsia="zh-CN"/>
        </w:rPr>
        <w:t xml:space="preserve">_Idle/Inactive modes </w:t>
      </w:r>
      <w:r>
        <w:rPr>
          <w:lang w:eastAsia="zh-CN"/>
        </w:rPr>
        <w:t>when one or both of the</w:t>
      </w:r>
      <w:r w:rsidR="003926C6">
        <w:rPr>
          <w:lang w:eastAsia="zh-CN"/>
        </w:rPr>
        <w:t xml:space="preserve"> following scenarios </w:t>
      </w:r>
      <w:r w:rsidR="003D160A">
        <w:rPr>
          <w:lang w:eastAsia="zh-CN"/>
        </w:rPr>
        <w:t>are fulfilled</w:t>
      </w:r>
      <w:r w:rsidR="003926C6">
        <w:rPr>
          <w:lang w:eastAsia="zh-CN"/>
        </w:rPr>
        <w:t>:</w:t>
      </w:r>
    </w:p>
    <w:p w14:paraId="040B0294" w14:textId="4DC38870" w:rsidR="003926C6" w:rsidRPr="00E81E5E" w:rsidRDefault="001332D2" w:rsidP="00F71EFF">
      <w:pPr>
        <w:pStyle w:val="ListParagraph"/>
        <w:numPr>
          <w:ilvl w:val="0"/>
          <w:numId w:val="20"/>
        </w:numPr>
        <w:rPr>
          <w:rFonts w:eastAsia="MS Mincho"/>
          <w:sz w:val="20"/>
          <w:szCs w:val="20"/>
          <w:lang w:val="en-GB" w:eastAsia="zh-CN"/>
        </w:rPr>
      </w:pPr>
      <w:r w:rsidRPr="00E81E5E">
        <w:rPr>
          <w:rFonts w:eastAsia="MS Mincho"/>
          <w:sz w:val="20"/>
          <w:szCs w:val="20"/>
          <w:lang w:val="en-GB" w:eastAsia="zh-CN"/>
        </w:rPr>
        <w:t>Low mobility scenario</w:t>
      </w:r>
    </w:p>
    <w:p w14:paraId="61561CF5" w14:textId="5E517DB7" w:rsidR="001332D2" w:rsidRPr="00E81E5E" w:rsidRDefault="0016446F" w:rsidP="00F71EFF">
      <w:pPr>
        <w:pStyle w:val="ListParagraph"/>
        <w:numPr>
          <w:ilvl w:val="0"/>
          <w:numId w:val="20"/>
        </w:numPr>
        <w:rPr>
          <w:rFonts w:eastAsia="MS Mincho"/>
          <w:sz w:val="20"/>
          <w:szCs w:val="20"/>
          <w:lang w:val="en-GB" w:eastAsia="zh-CN"/>
        </w:rPr>
      </w:pPr>
      <w:r w:rsidRPr="00E81E5E">
        <w:rPr>
          <w:rFonts w:eastAsia="MS Mincho"/>
          <w:sz w:val="20"/>
          <w:szCs w:val="20"/>
          <w:lang w:val="en-GB" w:eastAsia="zh-CN"/>
        </w:rPr>
        <w:t>No</w:t>
      </w:r>
      <w:r w:rsidR="003D160A" w:rsidRPr="00E81E5E">
        <w:rPr>
          <w:rFonts w:eastAsia="MS Mincho"/>
          <w:sz w:val="20"/>
          <w:szCs w:val="20"/>
          <w:lang w:val="en-GB" w:eastAsia="zh-CN"/>
        </w:rPr>
        <w:t>t-at-cell-edge scenario</w:t>
      </w:r>
    </w:p>
    <w:p w14:paraId="7750C44C" w14:textId="2EF4C2DB" w:rsidR="003D160A" w:rsidRDefault="003D160A" w:rsidP="003D160A">
      <w:pPr>
        <w:rPr>
          <w:lang w:eastAsia="zh-CN"/>
        </w:rPr>
      </w:pPr>
    </w:p>
    <w:p w14:paraId="0E563338" w14:textId="2CE7D291" w:rsidR="006B7649" w:rsidRDefault="00A16F51" w:rsidP="003D160A">
      <w:pPr>
        <w:rPr>
          <w:lang w:eastAsia="zh-CN"/>
        </w:rPr>
      </w:pPr>
      <w:r>
        <w:rPr>
          <w:lang w:eastAsia="zh-CN"/>
        </w:rPr>
        <w:t xml:space="preserve">For Rel-17 RedCap UEs, </w:t>
      </w:r>
      <w:r w:rsidR="002A7D4F">
        <w:rPr>
          <w:lang w:eastAsia="zh-CN"/>
        </w:rPr>
        <w:t xml:space="preserve">RAN2 has agreed to specify </w:t>
      </w:r>
      <w:r w:rsidR="00104109">
        <w:rPr>
          <w:lang w:eastAsia="zh-CN"/>
        </w:rPr>
        <w:t xml:space="preserve">the following </w:t>
      </w:r>
      <w:r w:rsidR="0030287E">
        <w:rPr>
          <w:lang w:eastAsia="zh-CN"/>
        </w:rPr>
        <w:t>measurement-based</w:t>
      </w:r>
      <w:r w:rsidR="00B90659">
        <w:rPr>
          <w:lang w:eastAsia="zh-CN"/>
        </w:rPr>
        <w:t xml:space="preserve"> </w:t>
      </w:r>
      <w:r w:rsidR="00104109">
        <w:rPr>
          <w:lang w:eastAsia="zh-CN"/>
        </w:rPr>
        <w:t xml:space="preserve">relaxation </w:t>
      </w:r>
      <w:r w:rsidR="00803CD6">
        <w:rPr>
          <w:lang w:eastAsia="zh-CN"/>
        </w:rPr>
        <w:t>scenarios</w:t>
      </w:r>
      <w:r w:rsidR="00104109">
        <w:rPr>
          <w:lang w:eastAsia="zh-CN"/>
        </w:rPr>
        <w:t xml:space="preserve"> </w:t>
      </w:r>
      <w:r w:rsidR="007C215A">
        <w:rPr>
          <w:lang w:eastAsia="zh-CN"/>
        </w:rPr>
        <w:t>in addition to the above-mentioned</w:t>
      </w:r>
      <w:r w:rsidR="006B7649">
        <w:rPr>
          <w:lang w:eastAsia="zh-CN"/>
        </w:rPr>
        <w:t xml:space="preserve"> Rel-16 </w:t>
      </w:r>
      <w:r w:rsidR="00803CD6">
        <w:rPr>
          <w:lang w:eastAsia="zh-CN"/>
        </w:rPr>
        <w:t>scenarios:</w:t>
      </w:r>
    </w:p>
    <w:p w14:paraId="5287C0BC" w14:textId="78A57DD8" w:rsidR="00104109" w:rsidRPr="00803CD6" w:rsidRDefault="00803CD6" w:rsidP="00104109">
      <w:pPr>
        <w:pStyle w:val="ListParagraph"/>
        <w:numPr>
          <w:ilvl w:val="0"/>
          <w:numId w:val="22"/>
        </w:numPr>
        <w:rPr>
          <w:rFonts w:eastAsia="MS Mincho"/>
          <w:sz w:val="20"/>
          <w:szCs w:val="20"/>
          <w:lang w:val="en-GB" w:eastAsia="zh-CN"/>
        </w:rPr>
      </w:pPr>
      <w:r w:rsidRPr="00803CD6">
        <w:rPr>
          <w:rFonts w:eastAsia="MS Mincho"/>
          <w:sz w:val="20"/>
          <w:szCs w:val="20"/>
          <w:lang w:val="en-GB" w:eastAsia="zh-CN"/>
        </w:rPr>
        <w:t>Stationary scenario</w:t>
      </w:r>
    </w:p>
    <w:p w14:paraId="7FD9C6B2" w14:textId="68E2F2AA" w:rsidR="00803CD6" w:rsidRDefault="00803CD6" w:rsidP="00104109">
      <w:pPr>
        <w:pStyle w:val="ListParagraph"/>
        <w:numPr>
          <w:ilvl w:val="0"/>
          <w:numId w:val="22"/>
        </w:numPr>
        <w:rPr>
          <w:rFonts w:eastAsia="MS Mincho"/>
          <w:sz w:val="20"/>
          <w:szCs w:val="20"/>
          <w:lang w:val="en-GB" w:eastAsia="zh-CN"/>
        </w:rPr>
      </w:pPr>
      <w:r w:rsidRPr="00803CD6">
        <w:rPr>
          <w:rFonts w:eastAsia="MS Mincho"/>
          <w:sz w:val="20"/>
          <w:szCs w:val="20"/>
          <w:lang w:val="en-GB" w:eastAsia="zh-CN"/>
        </w:rPr>
        <w:t xml:space="preserve">Stationary </w:t>
      </w:r>
      <w:r w:rsidR="006C7CC8">
        <w:rPr>
          <w:rFonts w:eastAsia="MS Mincho"/>
          <w:sz w:val="20"/>
          <w:szCs w:val="20"/>
          <w:lang w:val="en-GB" w:eastAsia="zh-CN"/>
        </w:rPr>
        <w:t xml:space="preserve">and </w:t>
      </w:r>
      <w:r w:rsidRPr="00803CD6">
        <w:rPr>
          <w:rFonts w:eastAsia="MS Mincho"/>
          <w:sz w:val="20"/>
          <w:szCs w:val="20"/>
          <w:lang w:val="en-GB" w:eastAsia="zh-CN"/>
        </w:rPr>
        <w:t>not-at-cell-edge scenario</w:t>
      </w:r>
    </w:p>
    <w:p w14:paraId="47D20952" w14:textId="77777777" w:rsidR="00803CD6" w:rsidRPr="00803CD6" w:rsidRDefault="00803CD6" w:rsidP="00803CD6">
      <w:pPr>
        <w:pStyle w:val="ListParagraph"/>
        <w:rPr>
          <w:rFonts w:eastAsia="MS Mincho"/>
          <w:sz w:val="20"/>
          <w:szCs w:val="20"/>
          <w:lang w:val="en-GB" w:eastAsia="zh-CN"/>
        </w:rPr>
      </w:pPr>
    </w:p>
    <w:p w14:paraId="3F7B3585" w14:textId="1B8DCA32" w:rsidR="008B1E23" w:rsidRDefault="006835BC" w:rsidP="007D20D1">
      <w:pPr>
        <w:rPr>
          <w:lang w:eastAsia="zh-CN"/>
        </w:rPr>
      </w:pPr>
      <w:r>
        <w:rPr>
          <w:lang w:eastAsia="zh-CN"/>
        </w:rPr>
        <w:t>During RAN4#10</w:t>
      </w:r>
      <w:r w:rsidR="008858A7">
        <w:rPr>
          <w:lang w:eastAsia="zh-CN"/>
        </w:rPr>
        <w:t>1</w:t>
      </w:r>
      <w:r>
        <w:rPr>
          <w:lang w:eastAsia="zh-CN"/>
        </w:rPr>
        <w:t xml:space="preserve">e, </w:t>
      </w:r>
      <w:r w:rsidR="001B1A4F">
        <w:rPr>
          <w:lang w:eastAsia="zh-CN"/>
        </w:rPr>
        <w:t xml:space="preserve">RAN4 discussed which scenarios to consider while defining </w:t>
      </w:r>
      <w:r w:rsidR="00310352">
        <w:rPr>
          <w:lang w:eastAsia="zh-CN"/>
        </w:rPr>
        <w:t xml:space="preserve">the </w:t>
      </w:r>
      <w:r w:rsidR="008B1E23">
        <w:rPr>
          <w:lang w:eastAsia="zh-CN"/>
        </w:rPr>
        <w:t>RRM relaxation methods</w:t>
      </w:r>
      <w:r w:rsidR="00310352">
        <w:rPr>
          <w:lang w:eastAsia="zh-CN"/>
        </w:rPr>
        <w:t>.</w:t>
      </w:r>
      <w:r w:rsidR="007D20D1">
        <w:rPr>
          <w:lang w:eastAsia="zh-CN"/>
        </w:rPr>
        <w:t xml:space="preserve"> The following c</w:t>
      </w:r>
      <w:r w:rsidR="00B33F1C">
        <w:rPr>
          <w:lang w:eastAsia="zh-CN"/>
        </w:rPr>
        <w:t>ombinations are possible</w:t>
      </w:r>
    </w:p>
    <w:p w14:paraId="3107F8CF" w14:textId="77777777" w:rsidR="00B33F1C" w:rsidRPr="00B33F1C" w:rsidRDefault="00B33F1C" w:rsidP="00B33F1C">
      <w:pPr>
        <w:numPr>
          <w:ilvl w:val="0"/>
          <w:numId w:val="25"/>
        </w:numPr>
        <w:spacing w:after="0"/>
        <w:textAlignment w:val="center"/>
        <w:rPr>
          <w:lang w:eastAsia="zh-CN"/>
        </w:rPr>
      </w:pPr>
      <w:r w:rsidRPr="00B33F1C">
        <w:rPr>
          <w:lang w:eastAsia="zh-CN"/>
        </w:rPr>
        <w:t>R16 low mobility</w:t>
      </w:r>
    </w:p>
    <w:p w14:paraId="19E0F432" w14:textId="77777777" w:rsidR="00B33F1C" w:rsidRPr="00B33F1C" w:rsidRDefault="00B33F1C" w:rsidP="00B33F1C">
      <w:pPr>
        <w:numPr>
          <w:ilvl w:val="0"/>
          <w:numId w:val="25"/>
        </w:numPr>
        <w:spacing w:after="0"/>
        <w:textAlignment w:val="center"/>
        <w:rPr>
          <w:lang w:eastAsia="zh-CN"/>
        </w:rPr>
      </w:pPr>
      <w:r w:rsidRPr="00B33F1C">
        <w:rPr>
          <w:lang w:eastAsia="zh-CN"/>
        </w:rPr>
        <w:t>R16 NACE</w:t>
      </w:r>
    </w:p>
    <w:p w14:paraId="6604D138" w14:textId="77777777" w:rsidR="00B33F1C" w:rsidRPr="00B33F1C" w:rsidRDefault="00B33F1C" w:rsidP="00B33F1C">
      <w:pPr>
        <w:numPr>
          <w:ilvl w:val="0"/>
          <w:numId w:val="25"/>
        </w:numPr>
        <w:spacing w:after="0"/>
        <w:textAlignment w:val="center"/>
        <w:rPr>
          <w:lang w:eastAsia="zh-CN"/>
        </w:rPr>
      </w:pPr>
      <w:r w:rsidRPr="00B33F1C">
        <w:rPr>
          <w:lang w:eastAsia="zh-CN"/>
        </w:rPr>
        <w:t>R16 low mobility + R16 NACE</w:t>
      </w:r>
    </w:p>
    <w:p w14:paraId="61DB2DE1" w14:textId="77777777" w:rsidR="00B33F1C" w:rsidRPr="00B33F1C" w:rsidRDefault="00B33F1C" w:rsidP="00B33F1C">
      <w:pPr>
        <w:numPr>
          <w:ilvl w:val="0"/>
          <w:numId w:val="25"/>
        </w:numPr>
        <w:spacing w:after="0"/>
        <w:textAlignment w:val="center"/>
        <w:rPr>
          <w:lang w:eastAsia="zh-CN"/>
        </w:rPr>
      </w:pPr>
      <w:r w:rsidRPr="00B33F1C">
        <w:rPr>
          <w:lang w:eastAsia="zh-CN"/>
        </w:rPr>
        <w:t>R17 stationary</w:t>
      </w:r>
    </w:p>
    <w:p w14:paraId="307BF717" w14:textId="04B50FE7" w:rsidR="00B33F1C" w:rsidRPr="00B33F1C" w:rsidRDefault="00B33F1C" w:rsidP="00B33F1C">
      <w:pPr>
        <w:numPr>
          <w:ilvl w:val="0"/>
          <w:numId w:val="25"/>
        </w:numPr>
        <w:spacing w:after="0"/>
        <w:textAlignment w:val="center"/>
        <w:rPr>
          <w:lang w:eastAsia="zh-CN"/>
        </w:rPr>
      </w:pPr>
      <w:r w:rsidRPr="00B33F1C">
        <w:rPr>
          <w:lang w:eastAsia="zh-CN"/>
        </w:rPr>
        <w:t>R17 stationary + R16 low mobility</w:t>
      </w:r>
    </w:p>
    <w:p w14:paraId="1EC30BD8" w14:textId="77777777" w:rsidR="00B33F1C" w:rsidRPr="00B33F1C" w:rsidRDefault="00B33F1C" w:rsidP="00B33F1C">
      <w:pPr>
        <w:numPr>
          <w:ilvl w:val="0"/>
          <w:numId w:val="25"/>
        </w:numPr>
        <w:spacing w:after="0"/>
        <w:textAlignment w:val="center"/>
        <w:rPr>
          <w:lang w:eastAsia="zh-CN"/>
        </w:rPr>
      </w:pPr>
      <w:r w:rsidRPr="00B33F1C">
        <w:rPr>
          <w:lang w:eastAsia="zh-CN"/>
        </w:rPr>
        <w:t>R17 stationary + R16 NACE</w:t>
      </w:r>
    </w:p>
    <w:p w14:paraId="3BAA12D1" w14:textId="53CCB31A" w:rsidR="00B33F1C" w:rsidRPr="00B33F1C" w:rsidRDefault="00B33F1C" w:rsidP="00B33F1C">
      <w:pPr>
        <w:numPr>
          <w:ilvl w:val="0"/>
          <w:numId w:val="25"/>
        </w:numPr>
        <w:spacing w:after="0"/>
        <w:textAlignment w:val="center"/>
        <w:rPr>
          <w:lang w:eastAsia="zh-CN"/>
        </w:rPr>
      </w:pPr>
      <w:r w:rsidRPr="00B33F1C">
        <w:rPr>
          <w:lang w:eastAsia="zh-CN"/>
        </w:rPr>
        <w:t>R17 stationary + R16 low mobility + R16 NACE</w:t>
      </w:r>
    </w:p>
    <w:p w14:paraId="06A0C25B" w14:textId="77777777" w:rsidR="00B33F1C" w:rsidRPr="00B33F1C" w:rsidRDefault="00B33F1C" w:rsidP="00B33F1C">
      <w:pPr>
        <w:numPr>
          <w:ilvl w:val="0"/>
          <w:numId w:val="25"/>
        </w:numPr>
        <w:spacing w:after="0"/>
        <w:textAlignment w:val="center"/>
        <w:rPr>
          <w:lang w:eastAsia="zh-CN"/>
        </w:rPr>
      </w:pPr>
      <w:r w:rsidRPr="00B33F1C">
        <w:rPr>
          <w:lang w:eastAsia="zh-CN"/>
        </w:rPr>
        <w:t>R17 stationary + R17 NACE</w:t>
      </w:r>
    </w:p>
    <w:p w14:paraId="2992A420" w14:textId="77777777" w:rsidR="00B33F1C" w:rsidRPr="0053564E" w:rsidRDefault="00B33F1C" w:rsidP="007D20D1">
      <w:pPr>
        <w:rPr>
          <w:lang w:eastAsia="zh-CN"/>
        </w:rPr>
      </w:pPr>
    </w:p>
    <w:p w14:paraId="488A1A59" w14:textId="77777777" w:rsidR="00973394" w:rsidRDefault="00DF1DA8" w:rsidP="006C580C">
      <w:pPr>
        <w:rPr>
          <w:lang w:eastAsia="zh-CN"/>
        </w:rPr>
      </w:pPr>
      <w:r>
        <w:rPr>
          <w:lang w:eastAsia="zh-CN"/>
        </w:rPr>
        <w:t>RRM relaxation methods for case 1, 2 and 3</w:t>
      </w:r>
      <w:r w:rsidR="00CE3EC4">
        <w:rPr>
          <w:lang w:eastAsia="zh-CN"/>
        </w:rPr>
        <w:t xml:space="preserve"> were already defined during R16. </w:t>
      </w:r>
    </w:p>
    <w:p w14:paraId="2506F2CA" w14:textId="77777777" w:rsidR="00973394" w:rsidRDefault="00CE3EC4" w:rsidP="006C580C">
      <w:pPr>
        <w:rPr>
          <w:lang w:eastAsia="zh-CN"/>
        </w:rPr>
      </w:pPr>
      <w:r>
        <w:rPr>
          <w:lang w:eastAsia="zh-CN"/>
        </w:rPr>
        <w:t>Case 4 and case 8 are new</w:t>
      </w:r>
      <w:r w:rsidR="0083491B">
        <w:rPr>
          <w:lang w:eastAsia="zh-CN"/>
        </w:rPr>
        <w:t xml:space="preserve">ly introduced in R17 and hence need to be defined. </w:t>
      </w:r>
    </w:p>
    <w:p w14:paraId="0ED326CA" w14:textId="19673628" w:rsidR="00D300F1" w:rsidRDefault="000C2D10" w:rsidP="006C580C">
      <w:pPr>
        <w:rPr>
          <w:lang w:eastAsia="zh-CN"/>
        </w:rPr>
      </w:pPr>
      <w:r>
        <w:rPr>
          <w:lang w:eastAsia="zh-CN"/>
        </w:rPr>
        <w:t>For case 5</w:t>
      </w:r>
      <w:r w:rsidR="009A5531">
        <w:rPr>
          <w:lang w:eastAsia="zh-CN"/>
        </w:rPr>
        <w:t xml:space="preserve">, </w:t>
      </w:r>
      <w:r w:rsidR="004A7CA9">
        <w:rPr>
          <w:lang w:eastAsia="zh-CN"/>
        </w:rPr>
        <w:t xml:space="preserve">requirements for case 4 may apply, </w:t>
      </w:r>
      <w:r w:rsidR="005700B1">
        <w:rPr>
          <w:lang w:eastAsia="zh-CN"/>
        </w:rPr>
        <w:t>i.e.,</w:t>
      </w:r>
      <w:r w:rsidR="004A7CA9">
        <w:rPr>
          <w:lang w:eastAsia="zh-CN"/>
        </w:rPr>
        <w:t xml:space="preserve"> R17 stationary criteria takes precedence over R16 low mobility criteria</w:t>
      </w:r>
      <w:r w:rsidR="005B22E8">
        <w:rPr>
          <w:lang w:eastAsia="zh-CN"/>
        </w:rPr>
        <w:t xml:space="preserve"> if the UE is</w:t>
      </w:r>
      <w:r w:rsidR="007678D1">
        <w:rPr>
          <w:lang w:eastAsia="zh-CN"/>
        </w:rPr>
        <w:t xml:space="preserve"> configured with both and meets both. If UE meets only one of them, corresponding relaxations may apply.</w:t>
      </w:r>
      <w:r w:rsidR="00973394">
        <w:rPr>
          <w:lang w:eastAsia="zh-CN"/>
        </w:rPr>
        <w:t xml:space="preserve"> </w:t>
      </w:r>
    </w:p>
    <w:p w14:paraId="3C08F139" w14:textId="2542DE10" w:rsidR="006C580C" w:rsidRDefault="00973394" w:rsidP="006C580C">
      <w:pPr>
        <w:rPr>
          <w:lang w:eastAsia="zh-CN"/>
        </w:rPr>
      </w:pPr>
      <w:r>
        <w:rPr>
          <w:lang w:eastAsia="zh-CN"/>
        </w:rPr>
        <w:t>For case 6</w:t>
      </w:r>
      <w:r w:rsidR="00D300F1">
        <w:rPr>
          <w:lang w:eastAsia="zh-CN"/>
        </w:rPr>
        <w:t xml:space="preserve">, RAN4 may define requirements when both are </w:t>
      </w:r>
      <w:r w:rsidR="003F5D0A">
        <w:rPr>
          <w:lang w:eastAsia="zh-CN"/>
        </w:rPr>
        <w:t>configured,</w:t>
      </w:r>
      <w:r w:rsidR="00D300F1">
        <w:rPr>
          <w:lang w:eastAsia="zh-CN"/>
        </w:rPr>
        <w:t xml:space="preserve"> and the UE meets </w:t>
      </w:r>
      <w:r w:rsidR="003F5D0A">
        <w:rPr>
          <w:lang w:eastAsia="zh-CN"/>
        </w:rPr>
        <w:t>both. If UE meets only one of them, corresponding relaxations may apply.</w:t>
      </w:r>
    </w:p>
    <w:p w14:paraId="114DCA28" w14:textId="641D5F43" w:rsidR="0040282B" w:rsidRDefault="0040282B" w:rsidP="006C580C">
      <w:pPr>
        <w:rPr>
          <w:lang w:eastAsia="zh-CN"/>
        </w:rPr>
      </w:pPr>
      <w:r>
        <w:rPr>
          <w:lang w:eastAsia="zh-CN"/>
        </w:rPr>
        <w:lastRenderedPageBreak/>
        <w:t xml:space="preserve">For case 7, </w:t>
      </w:r>
      <w:r w:rsidR="00007021">
        <w:rPr>
          <w:lang w:eastAsia="zh-CN"/>
        </w:rPr>
        <w:t xml:space="preserve">when the UE is configured with all three criteria and all are met, then following the argument of </w:t>
      </w:r>
      <w:r w:rsidR="009D76B5">
        <w:rPr>
          <w:lang w:eastAsia="zh-CN"/>
        </w:rPr>
        <w:t xml:space="preserve">case 5, R16 low mobility </w:t>
      </w:r>
      <w:r w:rsidR="00A33BAF">
        <w:rPr>
          <w:lang w:eastAsia="zh-CN"/>
        </w:rPr>
        <w:t>condition may be ignored and requirements of case 6 apply.</w:t>
      </w:r>
    </w:p>
    <w:p w14:paraId="774C932E" w14:textId="1B351F89" w:rsidR="00A33BAF" w:rsidRDefault="003450F4" w:rsidP="006C580C">
      <w:pPr>
        <w:rPr>
          <w:b/>
          <w:bCs/>
          <w:lang w:eastAsia="zh-CN"/>
        </w:rPr>
      </w:pPr>
      <w:r w:rsidRPr="0023591A">
        <w:rPr>
          <w:b/>
          <w:bCs/>
          <w:lang w:eastAsia="zh-CN"/>
        </w:rPr>
        <w:t xml:space="preserve">Observation </w:t>
      </w:r>
      <w:r>
        <w:rPr>
          <w:b/>
          <w:bCs/>
          <w:lang w:eastAsia="zh-CN"/>
        </w:rPr>
        <w:t>1</w:t>
      </w:r>
      <w:r w:rsidRPr="0023591A">
        <w:rPr>
          <w:b/>
          <w:bCs/>
          <w:lang w:eastAsia="zh-CN"/>
        </w:rPr>
        <w:t xml:space="preserve">: </w:t>
      </w:r>
      <w:r>
        <w:rPr>
          <w:b/>
          <w:bCs/>
          <w:lang w:eastAsia="zh-CN"/>
        </w:rPr>
        <w:t>The UE may be configured with the following combination of R16 and R17 scenarios:</w:t>
      </w:r>
    </w:p>
    <w:p w14:paraId="14E0C9DD" w14:textId="77777777" w:rsidR="003450F4" w:rsidRPr="00B33F1C" w:rsidRDefault="003450F4" w:rsidP="003450F4">
      <w:pPr>
        <w:numPr>
          <w:ilvl w:val="0"/>
          <w:numId w:val="26"/>
        </w:numPr>
        <w:spacing w:after="0"/>
        <w:textAlignment w:val="center"/>
        <w:rPr>
          <w:b/>
          <w:bCs/>
          <w:lang w:eastAsia="zh-CN"/>
        </w:rPr>
      </w:pPr>
      <w:r w:rsidRPr="00B33F1C">
        <w:rPr>
          <w:b/>
          <w:bCs/>
          <w:lang w:eastAsia="zh-CN"/>
        </w:rPr>
        <w:t>R16 low mobility</w:t>
      </w:r>
    </w:p>
    <w:p w14:paraId="0EACD87D" w14:textId="77777777" w:rsidR="003450F4" w:rsidRPr="00B33F1C" w:rsidRDefault="003450F4" w:rsidP="003450F4">
      <w:pPr>
        <w:numPr>
          <w:ilvl w:val="0"/>
          <w:numId w:val="26"/>
        </w:numPr>
        <w:spacing w:after="0"/>
        <w:textAlignment w:val="center"/>
        <w:rPr>
          <w:b/>
          <w:bCs/>
          <w:lang w:eastAsia="zh-CN"/>
        </w:rPr>
      </w:pPr>
      <w:r w:rsidRPr="00B33F1C">
        <w:rPr>
          <w:b/>
          <w:bCs/>
          <w:lang w:eastAsia="zh-CN"/>
        </w:rPr>
        <w:t>R16 NACE</w:t>
      </w:r>
    </w:p>
    <w:p w14:paraId="17F9E58A" w14:textId="77777777" w:rsidR="003450F4" w:rsidRPr="00B33F1C" w:rsidRDefault="003450F4" w:rsidP="003450F4">
      <w:pPr>
        <w:numPr>
          <w:ilvl w:val="0"/>
          <w:numId w:val="26"/>
        </w:numPr>
        <w:spacing w:after="0"/>
        <w:textAlignment w:val="center"/>
        <w:rPr>
          <w:b/>
          <w:bCs/>
          <w:lang w:eastAsia="zh-CN"/>
        </w:rPr>
      </w:pPr>
      <w:r w:rsidRPr="00B33F1C">
        <w:rPr>
          <w:b/>
          <w:bCs/>
          <w:lang w:eastAsia="zh-CN"/>
        </w:rPr>
        <w:t>R16 low mobility + R16 NACE</w:t>
      </w:r>
    </w:p>
    <w:p w14:paraId="68E7A676" w14:textId="77777777" w:rsidR="003450F4" w:rsidRPr="00B33F1C" w:rsidRDefault="003450F4" w:rsidP="003450F4">
      <w:pPr>
        <w:numPr>
          <w:ilvl w:val="0"/>
          <w:numId w:val="26"/>
        </w:numPr>
        <w:spacing w:after="0"/>
        <w:textAlignment w:val="center"/>
        <w:rPr>
          <w:b/>
          <w:bCs/>
          <w:lang w:eastAsia="zh-CN"/>
        </w:rPr>
      </w:pPr>
      <w:r w:rsidRPr="00B33F1C">
        <w:rPr>
          <w:b/>
          <w:bCs/>
          <w:lang w:eastAsia="zh-CN"/>
        </w:rPr>
        <w:t>R17 stationary</w:t>
      </w:r>
    </w:p>
    <w:p w14:paraId="19E9FA13" w14:textId="77777777" w:rsidR="003450F4" w:rsidRPr="00B33F1C" w:rsidRDefault="003450F4" w:rsidP="003450F4">
      <w:pPr>
        <w:numPr>
          <w:ilvl w:val="0"/>
          <w:numId w:val="26"/>
        </w:numPr>
        <w:spacing w:after="0"/>
        <w:textAlignment w:val="center"/>
        <w:rPr>
          <w:b/>
          <w:bCs/>
          <w:lang w:eastAsia="zh-CN"/>
        </w:rPr>
      </w:pPr>
      <w:r w:rsidRPr="00B33F1C">
        <w:rPr>
          <w:b/>
          <w:bCs/>
          <w:lang w:eastAsia="zh-CN"/>
        </w:rPr>
        <w:t>R17 stationary + R16 low mobility</w:t>
      </w:r>
    </w:p>
    <w:p w14:paraId="402B7262" w14:textId="77777777" w:rsidR="003450F4" w:rsidRPr="00B33F1C" w:rsidRDefault="003450F4" w:rsidP="003450F4">
      <w:pPr>
        <w:numPr>
          <w:ilvl w:val="0"/>
          <w:numId w:val="26"/>
        </w:numPr>
        <w:spacing w:after="0"/>
        <w:textAlignment w:val="center"/>
        <w:rPr>
          <w:b/>
          <w:bCs/>
          <w:lang w:eastAsia="zh-CN"/>
        </w:rPr>
      </w:pPr>
      <w:r w:rsidRPr="00B33F1C">
        <w:rPr>
          <w:b/>
          <w:bCs/>
          <w:lang w:eastAsia="zh-CN"/>
        </w:rPr>
        <w:t>R17 stationary + R16 NACE</w:t>
      </w:r>
    </w:p>
    <w:p w14:paraId="5DCFFE61" w14:textId="77777777" w:rsidR="003450F4" w:rsidRPr="00B33F1C" w:rsidRDefault="003450F4" w:rsidP="003450F4">
      <w:pPr>
        <w:numPr>
          <w:ilvl w:val="0"/>
          <w:numId w:val="26"/>
        </w:numPr>
        <w:spacing w:after="0"/>
        <w:textAlignment w:val="center"/>
        <w:rPr>
          <w:b/>
          <w:bCs/>
          <w:lang w:eastAsia="zh-CN"/>
        </w:rPr>
      </w:pPr>
      <w:r w:rsidRPr="00B33F1C">
        <w:rPr>
          <w:b/>
          <w:bCs/>
          <w:lang w:eastAsia="zh-CN"/>
        </w:rPr>
        <w:t>R17 stationary + R16 low mobility + R16 NACE</w:t>
      </w:r>
    </w:p>
    <w:p w14:paraId="60078C41" w14:textId="6E17E902" w:rsidR="003450F4" w:rsidRDefault="003450F4" w:rsidP="006C580C">
      <w:pPr>
        <w:numPr>
          <w:ilvl w:val="0"/>
          <w:numId w:val="26"/>
        </w:numPr>
        <w:spacing w:after="0"/>
        <w:textAlignment w:val="center"/>
        <w:rPr>
          <w:b/>
          <w:bCs/>
          <w:lang w:eastAsia="zh-CN"/>
        </w:rPr>
      </w:pPr>
      <w:r w:rsidRPr="00B33F1C">
        <w:rPr>
          <w:b/>
          <w:bCs/>
          <w:lang w:eastAsia="zh-CN"/>
        </w:rPr>
        <w:t>R17 stationary + R17 NACE</w:t>
      </w:r>
    </w:p>
    <w:p w14:paraId="46004A1E" w14:textId="77777777" w:rsidR="00434D09" w:rsidRDefault="00434D09" w:rsidP="003B64C6">
      <w:pPr>
        <w:spacing w:after="0"/>
        <w:textAlignment w:val="center"/>
        <w:rPr>
          <w:b/>
          <w:bCs/>
          <w:lang w:eastAsia="zh-CN"/>
        </w:rPr>
      </w:pPr>
    </w:p>
    <w:p w14:paraId="2652F5FB" w14:textId="1DCFBFDD" w:rsidR="003B64C6" w:rsidRDefault="003B64C6" w:rsidP="003B64C6">
      <w:pPr>
        <w:spacing w:after="0"/>
        <w:textAlignment w:val="center"/>
        <w:rPr>
          <w:b/>
          <w:bCs/>
          <w:lang w:eastAsia="zh-CN"/>
        </w:rPr>
      </w:pPr>
      <w:r>
        <w:rPr>
          <w:b/>
          <w:bCs/>
          <w:lang w:eastAsia="zh-CN"/>
        </w:rPr>
        <w:t xml:space="preserve">Note 1: Requirements for case 1, 2 and 3 are </w:t>
      </w:r>
      <w:r w:rsidR="000C14A2">
        <w:rPr>
          <w:b/>
          <w:bCs/>
          <w:lang w:eastAsia="zh-CN"/>
        </w:rPr>
        <w:t>already defined in R16</w:t>
      </w:r>
    </w:p>
    <w:p w14:paraId="79784C22" w14:textId="619EA02F" w:rsidR="000C14A2" w:rsidRDefault="000C14A2" w:rsidP="003B64C6">
      <w:pPr>
        <w:spacing w:after="0"/>
        <w:textAlignment w:val="center"/>
        <w:rPr>
          <w:b/>
          <w:bCs/>
          <w:lang w:eastAsia="zh-CN"/>
        </w:rPr>
      </w:pPr>
      <w:r>
        <w:rPr>
          <w:b/>
          <w:bCs/>
          <w:lang w:eastAsia="zh-CN"/>
        </w:rPr>
        <w:t>Note 2: Case 4 and case 8 are</w:t>
      </w:r>
      <w:r w:rsidR="000E0D90">
        <w:rPr>
          <w:b/>
          <w:bCs/>
          <w:lang w:eastAsia="zh-CN"/>
        </w:rPr>
        <w:t xml:space="preserve"> agreed for R17 and requirements need to be defined</w:t>
      </w:r>
    </w:p>
    <w:p w14:paraId="1D7419F8" w14:textId="2BFE298A" w:rsidR="000E0D90" w:rsidRDefault="000E0D90" w:rsidP="003B64C6">
      <w:pPr>
        <w:spacing w:after="0"/>
        <w:textAlignment w:val="center"/>
        <w:rPr>
          <w:b/>
          <w:bCs/>
          <w:lang w:eastAsia="zh-CN"/>
        </w:rPr>
      </w:pPr>
      <w:r>
        <w:rPr>
          <w:b/>
          <w:bCs/>
          <w:lang w:eastAsia="zh-CN"/>
        </w:rPr>
        <w:t xml:space="preserve">Note 3: </w:t>
      </w:r>
      <w:r w:rsidR="00985B10">
        <w:rPr>
          <w:b/>
          <w:bCs/>
          <w:lang w:eastAsia="zh-CN"/>
        </w:rPr>
        <w:t>For case 5 when the UE meets both the criteria, r</w:t>
      </w:r>
      <w:r w:rsidR="001A593E">
        <w:rPr>
          <w:b/>
          <w:bCs/>
          <w:lang w:eastAsia="zh-CN"/>
        </w:rPr>
        <w:t xml:space="preserve">equirements of case 4 </w:t>
      </w:r>
      <w:r w:rsidR="00985B10">
        <w:rPr>
          <w:b/>
          <w:bCs/>
          <w:lang w:eastAsia="zh-CN"/>
        </w:rPr>
        <w:t xml:space="preserve">should </w:t>
      </w:r>
      <w:r w:rsidR="001A593E">
        <w:rPr>
          <w:b/>
          <w:bCs/>
          <w:lang w:eastAsia="zh-CN"/>
        </w:rPr>
        <w:t>apply</w:t>
      </w:r>
      <w:r w:rsidR="00985B10">
        <w:rPr>
          <w:b/>
          <w:bCs/>
          <w:lang w:eastAsia="zh-CN"/>
        </w:rPr>
        <w:t>. When UE meets only one criterion</w:t>
      </w:r>
      <w:r w:rsidR="002F4090">
        <w:rPr>
          <w:b/>
          <w:bCs/>
          <w:lang w:eastAsia="zh-CN"/>
        </w:rPr>
        <w:t>, then corresponding requirement (case 1 or case 4)</w:t>
      </w:r>
      <w:r w:rsidR="00D60217">
        <w:rPr>
          <w:b/>
          <w:bCs/>
          <w:lang w:eastAsia="zh-CN"/>
        </w:rPr>
        <w:t xml:space="preserve"> should apply</w:t>
      </w:r>
    </w:p>
    <w:p w14:paraId="35320254" w14:textId="305C24C7" w:rsidR="00E03BB9" w:rsidRDefault="00E03BB9" w:rsidP="003B64C6">
      <w:pPr>
        <w:spacing w:after="0"/>
        <w:textAlignment w:val="center"/>
        <w:rPr>
          <w:b/>
          <w:bCs/>
          <w:lang w:eastAsia="zh-CN"/>
        </w:rPr>
      </w:pPr>
      <w:r>
        <w:rPr>
          <w:b/>
          <w:bCs/>
          <w:lang w:eastAsia="zh-CN"/>
        </w:rPr>
        <w:t>Note 4</w:t>
      </w:r>
      <w:r w:rsidR="00D60217">
        <w:rPr>
          <w:b/>
          <w:bCs/>
          <w:lang w:eastAsia="zh-CN"/>
        </w:rPr>
        <w:t>: For case 6, new requirements may b</w:t>
      </w:r>
      <w:r w:rsidR="00FC56D3">
        <w:rPr>
          <w:b/>
          <w:bCs/>
          <w:lang w:eastAsia="zh-CN"/>
        </w:rPr>
        <w:t>e defined when both criteria are met</w:t>
      </w:r>
      <w:r w:rsidR="005D04CB">
        <w:rPr>
          <w:b/>
          <w:bCs/>
          <w:lang w:eastAsia="zh-CN"/>
        </w:rPr>
        <w:t xml:space="preserve">, when UE meets only one criterion, then corresponding requirement </w:t>
      </w:r>
      <w:r w:rsidR="00313C8F">
        <w:rPr>
          <w:b/>
          <w:bCs/>
          <w:lang w:eastAsia="zh-CN"/>
        </w:rPr>
        <w:t xml:space="preserve">(case 2 or case 4) </w:t>
      </w:r>
      <w:r w:rsidR="005D04CB">
        <w:rPr>
          <w:b/>
          <w:bCs/>
          <w:lang w:eastAsia="zh-CN"/>
        </w:rPr>
        <w:t>should apply</w:t>
      </w:r>
      <w:r w:rsidR="00C77123">
        <w:rPr>
          <w:b/>
          <w:bCs/>
          <w:lang w:eastAsia="zh-CN"/>
        </w:rPr>
        <w:t>.</w:t>
      </w:r>
    </w:p>
    <w:p w14:paraId="7944732F" w14:textId="0A645B9C" w:rsidR="00C77123" w:rsidRDefault="00C77123" w:rsidP="00C77123">
      <w:pPr>
        <w:spacing w:after="0"/>
        <w:textAlignment w:val="center"/>
        <w:rPr>
          <w:b/>
          <w:bCs/>
          <w:lang w:eastAsia="zh-CN"/>
        </w:rPr>
      </w:pPr>
      <w:r>
        <w:rPr>
          <w:b/>
          <w:bCs/>
          <w:lang w:eastAsia="zh-CN"/>
        </w:rPr>
        <w:t>Note 5: For case 7,</w:t>
      </w:r>
      <w:r w:rsidR="00065B5C">
        <w:rPr>
          <w:b/>
          <w:bCs/>
          <w:lang w:eastAsia="zh-CN"/>
        </w:rPr>
        <w:t xml:space="preserve"> the requirements of case 6 should apply when </w:t>
      </w:r>
      <w:r w:rsidR="00B542D7">
        <w:rPr>
          <w:b/>
          <w:bCs/>
          <w:lang w:eastAsia="zh-CN"/>
        </w:rPr>
        <w:t xml:space="preserve">the UE meets </w:t>
      </w:r>
      <w:r w:rsidR="00065B5C">
        <w:rPr>
          <w:b/>
          <w:bCs/>
          <w:lang w:eastAsia="zh-CN"/>
        </w:rPr>
        <w:t>all three</w:t>
      </w:r>
      <w:r>
        <w:rPr>
          <w:b/>
          <w:bCs/>
          <w:lang w:eastAsia="zh-CN"/>
        </w:rPr>
        <w:t xml:space="preserve"> criteria</w:t>
      </w:r>
      <w:r w:rsidR="00B542D7">
        <w:rPr>
          <w:b/>
          <w:bCs/>
          <w:lang w:eastAsia="zh-CN"/>
        </w:rPr>
        <w:t>.</w:t>
      </w:r>
      <w:r>
        <w:rPr>
          <w:b/>
          <w:bCs/>
          <w:lang w:eastAsia="zh-CN"/>
        </w:rPr>
        <w:t xml:space="preserve"> </w:t>
      </w:r>
      <w:r w:rsidR="00B542D7">
        <w:rPr>
          <w:b/>
          <w:bCs/>
          <w:lang w:eastAsia="zh-CN"/>
        </w:rPr>
        <w:t>W</w:t>
      </w:r>
      <w:r>
        <w:rPr>
          <w:b/>
          <w:bCs/>
          <w:lang w:eastAsia="zh-CN"/>
        </w:rPr>
        <w:t xml:space="preserve">hen UE meets only one </w:t>
      </w:r>
      <w:r w:rsidR="00CE03B1">
        <w:rPr>
          <w:b/>
          <w:bCs/>
          <w:lang w:eastAsia="zh-CN"/>
        </w:rPr>
        <w:t xml:space="preserve">or two </w:t>
      </w:r>
      <w:r>
        <w:rPr>
          <w:b/>
          <w:bCs/>
          <w:lang w:eastAsia="zh-CN"/>
        </w:rPr>
        <w:t>criteri</w:t>
      </w:r>
      <w:r w:rsidR="00CE03B1">
        <w:rPr>
          <w:b/>
          <w:bCs/>
          <w:lang w:eastAsia="zh-CN"/>
        </w:rPr>
        <w:t>a</w:t>
      </w:r>
      <w:r>
        <w:rPr>
          <w:b/>
          <w:bCs/>
          <w:lang w:eastAsia="zh-CN"/>
        </w:rPr>
        <w:t xml:space="preserve">, then corresponding requirement (case </w:t>
      </w:r>
      <w:r w:rsidR="00965EDF">
        <w:rPr>
          <w:b/>
          <w:bCs/>
          <w:lang w:eastAsia="zh-CN"/>
        </w:rPr>
        <w:t>1, case 2, case 3, case 4</w:t>
      </w:r>
      <w:r>
        <w:rPr>
          <w:b/>
          <w:bCs/>
          <w:lang w:eastAsia="zh-CN"/>
        </w:rPr>
        <w:t xml:space="preserve"> or case </w:t>
      </w:r>
      <w:r w:rsidR="00ED2B17">
        <w:rPr>
          <w:b/>
          <w:bCs/>
          <w:lang w:eastAsia="zh-CN"/>
        </w:rPr>
        <w:t>5</w:t>
      </w:r>
      <w:r>
        <w:rPr>
          <w:b/>
          <w:bCs/>
          <w:lang w:eastAsia="zh-CN"/>
        </w:rPr>
        <w:t>) should apply.</w:t>
      </w:r>
    </w:p>
    <w:p w14:paraId="59FBA096" w14:textId="5203D75F" w:rsidR="00C77123" w:rsidRPr="003B64C6" w:rsidRDefault="00C77123" w:rsidP="003B64C6">
      <w:pPr>
        <w:spacing w:after="0"/>
        <w:textAlignment w:val="center"/>
        <w:rPr>
          <w:b/>
          <w:bCs/>
          <w:lang w:eastAsia="zh-CN"/>
        </w:rPr>
      </w:pPr>
    </w:p>
    <w:p w14:paraId="085685C7" w14:textId="6D3DAF2E" w:rsidR="00145CE2" w:rsidRDefault="00132767" w:rsidP="00145CE2">
      <w:pPr>
        <w:rPr>
          <w:b/>
          <w:bCs/>
          <w:lang w:eastAsia="zh-CN"/>
        </w:rPr>
      </w:pPr>
      <w:r>
        <w:rPr>
          <w:b/>
          <w:bCs/>
          <w:lang w:eastAsia="zh-CN"/>
        </w:rPr>
        <w:t>Proposal</w:t>
      </w:r>
      <w:r w:rsidR="00145CE2" w:rsidRPr="0023591A">
        <w:rPr>
          <w:b/>
          <w:bCs/>
          <w:lang w:eastAsia="zh-CN"/>
        </w:rPr>
        <w:t xml:space="preserve"> </w:t>
      </w:r>
      <w:r w:rsidR="00145CE2">
        <w:rPr>
          <w:b/>
          <w:bCs/>
          <w:lang w:eastAsia="zh-CN"/>
        </w:rPr>
        <w:t>1</w:t>
      </w:r>
      <w:r w:rsidR="00145CE2" w:rsidRPr="0023591A">
        <w:rPr>
          <w:b/>
          <w:bCs/>
          <w:lang w:eastAsia="zh-CN"/>
        </w:rPr>
        <w:t xml:space="preserve">: </w:t>
      </w:r>
      <w:r w:rsidR="00145CE2">
        <w:rPr>
          <w:b/>
          <w:bCs/>
          <w:lang w:eastAsia="zh-CN"/>
        </w:rPr>
        <w:t>Define</w:t>
      </w:r>
      <w:r w:rsidR="0092728F">
        <w:rPr>
          <w:b/>
          <w:bCs/>
          <w:lang w:eastAsia="zh-CN"/>
        </w:rPr>
        <w:t xml:space="preserve"> new</w:t>
      </w:r>
      <w:r w:rsidR="00B943F8">
        <w:rPr>
          <w:b/>
          <w:bCs/>
          <w:lang w:eastAsia="zh-CN"/>
        </w:rPr>
        <w:t xml:space="preserve"> RRM</w:t>
      </w:r>
      <w:r w:rsidR="00145CE2">
        <w:rPr>
          <w:b/>
          <w:bCs/>
          <w:lang w:eastAsia="zh-CN"/>
        </w:rPr>
        <w:t xml:space="preserve"> relaxation methods </w:t>
      </w:r>
      <w:r>
        <w:rPr>
          <w:b/>
          <w:bCs/>
          <w:lang w:eastAsia="zh-CN"/>
        </w:rPr>
        <w:t>for</w:t>
      </w:r>
      <w:r w:rsidR="00145CE2">
        <w:rPr>
          <w:b/>
          <w:bCs/>
          <w:lang w:eastAsia="zh-CN"/>
        </w:rPr>
        <w:t xml:space="preserve"> the </w:t>
      </w:r>
      <w:r w:rsidR="0092728F">
        <w:rPr>
          <w:b/>
          <w:bCs/>
          <w:lang w:eastAsia="zh-CN"/>
        </w:rPr>
        <w:t xml:space="preserve">following </w:t>
      </w:r>
      <w:r>
        <w:rPr>
          <w:b/>
          <w:bCs/>
          <w:lang w:eastAsia="zh-CN"/>
        </w:rPr>
        <w:t>scenarios</w:t>
      </w:r>
      <w:r w:rsidR="00145CE2">
        <w:rPr>
          <w:b/>
          <w:bCs/>
          <w:lang w:eastAsia="zh-CN"/>
        </w:rPr>
        <w:t>:</w:t>
      </w:r>
    </w:p>
    <w:p w14:paraId="38E643B8" w14:textId="77777777" w:rsidR="00145CE2" w:rsidRPr="00B33F1C" w:rsidRDefault="00145CE2" w:rsidP="00145CE2">
      <w:pPr>
        <w:numPr>
          <w:ilvl w:val="0"/>
          <w:numId w:val="27"/>
        </w:numPr>
        <w:spacing w:after="0"/>
        <w:textAlignment w:val="center"/>
        <w:rPr>
          <w:b/>
          <w:bCs/>
          <w:lang w:eastAsia="zh-CN"/>
        </w:rPr>
      </w:pPr>
      <w:r w:rsidRPr="00B33F1C">
        <w:rPr>
          <w:b/>
          <w:bCs/>
          <w:lang w:eastAsia="zh-CN"/>
        </w:rPr>
        <w:t>R17 stationary</w:t>
      </w:r>
    </w:p>
    <w:p w14:paraId="1E9C2ABA" w14:textId="77777777" w:rsidR="00145CE2" w:rsidRPr="00B33F1C" w:rsidRDefault="00145CE2" w:rsidP="00145CE2">
      <w:pPr>
        <w:numPr>
          <w:ilvl w:val="0"/>
          <w:numId w:val="27"/>
        </w:numPr>
        <w:spacing w:after="0"/>
        <w:textAlignment w:val="center"/>
        <w:rPr>
          <w:b/>
          <w:bCs/>
          <w:lang w:eastAsia="zh-CN"/>
        </w:rPr>
      </w:pPr>
      <w:r w:rsidRPr="00B33F1C">
        <w:rPr>
          <w:b/>
          <w:bCs/>
          <w:lang w:eastAsia="zh-CN"/>
        </w:rPr>
        <w:t>R17 stationary + R16 NACE</w:t>
      </w:r>
    </w:p>
    <w:p w14:paraId="681FEC92" w14:textId="4403332F" w:rsidR="00145CE2" w:rsidRPr="00B33F1C" w:rsidRDefault="00145CE2" w:rsidP="00145CE2">
      <w:pPr>
        <w:numPr>
          <w:ilvl w:val="0"/>
          <w:numId w:val="27"/>
        </w:numPr>
        <w:spacing w:after="0"/>
        <w:textAlignment w:val="center"/>
        <w:rPr>
          <w:b/>
          <w:bCs/>
          <w:lang w:eastAsia="zh-CN"/>
        </w:rPr>
      </w:pPr>
      <w:r w:rsidRPr="00B33F1C">
        <w:rPr>
          <w:b/>
          <w:bCs/>
          <w:lang w:eastAsia="zh-CN"/>
        </w:rPr>
        <w:t>R17 stationary + R1</w:t>
      </w:r>
      <w:r w:rsidR="00132767">
        <w:rPr>
          <w:b/>
          <w:bCs/>
          <w:lang w:eastAsia="zh-CN"/>
        </w:rPr>
        <w:t>7</w:t>
      </w:r>
      <w:r w:rsidRPr="00B33F1C">
        <w:rPr>
          <w:b/>
          <w:bCs/>
          <w:lang w:eastAsia="zh-CN"/>
        </w:rPr>
        <w:t xml:space="preserve"> NACE</w:t>
      </w:r>
    </w:p>
    <w:p w14:paraId="0CEEDA13" w14:textId="77777777" w:rsidR="00132767" w:rsidRDefault="00132767" w:rsidP="00145CE2">
      <w:pPr>
        <w:rPr>
          <w:b/>
          <w:bCs/>
          <w:lang w:eastAsia="zh-CN"/>
        </w:rPr>
      </w:pPr>
    </w:p>
    <w:p w14:paraId="0B192758" w14:textId="77777777" w:rsidR="0067480D" w:rsidRDefault="004B414D" w:rsidP="00145CE2">
      <w:pPr>
        <w:rPr>
          <w:lang w:eastAsia="zh-CN"/>
        </w:rPr>
      </w:pPr>
      <w:r>
        <w:rPr>
          <w:lang w:eastAsia="zh-CN"/>
        </w:rPr>
        <w:t xml:space="preserve">During RAN4#101e it was </w:t>
      </w:r>
      <w:r w:rsidR="006C580C">
        <w:rPr>
          <w:lang w:eastAsia="zh-CN"/>
        </w:rPr>
        <w:t xml:space="preserve">debated </w:t>
      </w:r>
      <w:r w:rsidR="00890E7A">
        <w:rPr>
          <w:lang w:eastAsia="zh-CN"/>
        </w:rPr>
        <w:t>what happens when both Rel</w:t>
      </w:r>
      <w:r w:rsidR="0053564E">
        <w:rPr>
          <w:lang w:eastAsia="zh-CN"/>
        </w:rPr>
        <w:t>-</w:t>
      </w:r>
      <w:r w:rsidR="00890E7A">
        <w:rPr>
          <w:lang w:eastAsia="zh-CN"/>
        </w:rPr>
        <w:t>17 stationary and Rel</w:t>
      </w:r>
      <w:r w:rsidR="0053564E">
        <w:rPr>
          <w:lang w:eastAsia="zh-CN"/>
        </w:rPr>
        <w:t>-</w:t>
      </w:r>
      <w:r w:rsidR="00890E7A">
        <w:rPr>
          <w:lang w:eastAsia="zh-CN"/>
        </w:rPr>
        <w:t>17 not</w:t>
      </w:r>
      <w:r w:rsidR="00D00FBB">
        <w:rPr>
          <w:lang w:eastAsia="zh-CN"/>
        </w:rPr>
        <w:t xml:space="preserve">-at-cell-edge criteria are </w:t>
      </w:r>
      <w:r w:rsidR="0053564E">
        <w:rPr>
          <w:lang w:eastAsia="zh-CN"/>
        </w:rPr>
        <w:t>configured,</w:t>
      </w:r>
      <w:r w:rsidR="00D00FBB">
        <w:rPr>
          <w:lang w:eastAsia="zh-CN"/>
        </w:rPr>
        <w:t xml:space="preserve"> </w:t>
      </w:r>
      <w:r>
        <w:rPr>
          <w:lang w:eastAsia="zh-CN"/>
        </w:rPr>
        <w:t>but</w:t>
      </w:r>
      <w:r w:rsidR="00D00FBB">
        <w:rPr>
          <w:lang w:eastAsia="zh-CN"/>
        </w:rPr>
        <w:t xml:space="preserve"> the UE only meets the </w:t>
      </w:r>
      <w:r>
        <w:rPr>
          <w:lang w:eastAsia="zh-CN"/>
        </w:rPr>
        <w:t>R17 NACE</w:t>
      </w:r>
      <w:r w:rsidR="00D00FBB">
        <w:rPr>
          <w:lang w:eastAsia="zh-CN"/>
        </w:rPr>
        <w:t xml:space="preserve"> criterion. RAN2 has </w:t>
      </w:r>
      <w:r w:rsidR="0067480D">
        <w:rPr>
          <w:lang w:eastAsia="zh-CN"/>
        </w:rPr>
        <w:t>made the following agreement on this:</w:t>
      </w:r>
    </w:p>
    <w:p w14:paraId="71FED766" w14:textId="326A6863" w:rsidR="001C5E52" w:rsidRDefault="008B733E" w:rsidP="001C5E52">
      <w:pPr>
        <w:rPr>
          <w:lang w:eastAsia="zh-CN"/>
        </w:rPr>
      </w:pPr>
      <w:r>
        <w:rPr>
          <w:b/>
        </w:rPr>
        <w:t xml:space="preserve">Observation 2: [RAN2 agreement] </w:t>
      </w:r>
      <w:r>
        <w:rPr>
          <w:rFonts w:hint="eastAsia"/>
          <w:b/>
        </w:rPr>
        <w:t>UE is not allowed to relax its RRM measurements if both stationarity criterion and R17 not-at-cell-edge criterion are configured but UE meets only the R17 not-at-cell-edge criterion.</w:t>
      </w:r>
      <w:r w:rsidR="0053564E">
        <w:rPr>
          <w:lang w:eastAsia="zh-CN"/>
        </w:rPr>
        <w:t xml:space="preserve"> </w:t>
      </w:r>
      <w:r w:rsidR="00574C52">
        <w:rPr>
          <w:lang w:eastAsia="zh-CN"/>
        </w:rPr>
        <w:t xml:space="preserve"> </w:t>
      </w:r>
    </w:p>
    <w:p w14:paraId="05BE8AA6" w14:textId="1CA3D496" w:rsidR="00195747" w:rsidRDefault="00E0498F" w:rsidP="001C5E52">
      <w:pPr>
        <w:rPr>
          <w:lang w:eastAsia="zh-CN"/>
        </w:rPr>
      </w:pPr>
      <w:r>
        <w:rPr>
          <w:lang w:eastAsia="zh-CN"/>
        </w:rPr>
        <w:t>The above agreement from RAN2 is not clear</w:t>
      </w:r>
      <w:r w:rsidR="00195526">
        <w:rPr>
          <w:lang w:eastAsia="zh-CN"/>
        </w:rPr>
        <w:t>. If</w:t>
      </w:r>
      <w:r w:rsidR="00195747">
        <w:rPr>
          <w:lang w:eastAsia="zh-CN"/>
        </w:rPr>
        <w:t xml:space="preserve">, in this case, </w:t>
      </w:r>
      <w:r w:rsidR="00195526">
        <w:rPr>
          <w:lang w:eastAsia="zh-CN"/>
        </w:rPr>
        <w:t>the UE is also configured with one or more R1</w:t>
      </w:r>
      <w:r w:rsidR="002F1B81">
        <w:rPr>
          <w:lang w:eastAsia="zh-CN"/>
        </w:rPr>
        <w:t xml:space="preserve">6 relaxation criteria </w:t>
      </w:r>
      <w:r w:rsidR="00195747">
        <w:rPr>
          <w:lang w:eastAsia="zh-CN"/>
        </w:rPr>
        <w:t xml:space="preserve">and are being met, can the UE apply the corresponding relaxations? </w:t>
      </w:r>
      <w:r w:rsidR="00CE52AB">
        <w:rPr>
          <w:lang w:eastAsia="zh-CN"/>
        </w:rPr>
        <w:t xml:space="preserve">From our understanding, this agreement prohibits the UE from applying R17 specific </w:t>
      </w:r>
      <w:r w:rsidR="00B22B0B">
        <w:rPr>
          <w:lang w:eastAsia="zh-CN"/>
        </w:rPr>
        <w:t xml:space="preserve">RRM relaxation, but the UE can still apply R16 </w:t>
      </w:r>
      <w:r w:rsidR="00BC05E5">
        <w:rPr>
          <w:lang w:eastAsia="zh-CN"/>
        </w:rPr>
        <w:t>relaxation methods, if it is configured with and meets them.</w:t>
      </w:r>
    </w:p>
    <w:p w14:paraId="541F2D06" w14:textId="307AEF46" w:rsidR="00113EFC" w:rsidRDefault="00113EFC" w:rsidP="001C5E52">
      <w:pPr>
        <w:rPr>
          <w:lang w:eastAsia="zh-CN"/>
        </w:rPr>
      </w:pPr>
      <w:r>
        <w:rPr>
          <w:b/>
          <w:bCs/>
          <w:lang w:eastAsia="zh-CN"/>
        </w:rPr>
        <w:t>Proposal</w:t>
      </w:r>
      <w:r w:rsidRPr="0023591A">
        <w:rPr>
          <w:b/>
          <w:bCs/>
          <w:lang w:eastAsia="zh-CN"/>
        </w:rPr>
        <w:t xml:space="preserve"> </w:t>
      </w:r>
      <w:r>
        <w:rPr>
          <w:b/>
          <w:bCs/>
          <w:lang w:eastAsia="zh-CN"/>
        </w:rPr>
        <w:t>2</w:t>
      </w:r>
      <w:r w:rsidRPr="0023591A">
        <w:rPr>
          <w:b/>
          <w:bCs/>
          <w:lang w:eastAsia="zh-CN"/>
        </w:rPr>
        <w:t xml:space="preserve">: </w:t>
      </w:r>
      <w:r w:rsidR="004A5630">
        <w:rPr>
          <w:b/>
          <w:bCs/>
          <w:lang w:eastAsia="zh-CN"/>
        </w:rPr>
        <w:t>A</w:t>
      </w:r>
      <w:r>
        <w:rPr>
          <w:b/>
          <w:bCs/>
          <w:lang w:eastAsia="zh-CN"/>
        </w:rPr>
        <w:t xml:space="preserve"> UE can apply</w:t>
      </w:r>
      <w:r w:rsidR="00061E75">
        <w:rPr>
          <w:b/>
          <w:bCs/>
          <w:lang w:eastAsia="zh-CN"/>
        </w:rPr>
        <w:t xml:space="preserve"> a R16 relaxation method, if it’s configured with one and meets it</w:t>
      </w:r>
      <w:r w:rsidR="004A5630">
        <w:rPr>
          <w:b/>
          <w:bCs/>
          <w:lang w:eastAsia="zh-CN"/>
        </w:rPr>
        <w:t xml:space="preserve">, even though it does </w:t>
      </w:r>
      <w:r w:rsidR="009D009F">
        <w:rPr>
          <w:b/>
          <w:bCs/>
          <w:lang w:eastAsia="zh-CN"/>
        </w:rPr>
        <w:t xml:space="preserve">not meet the </w:t>
      </w:r>
      <w:r w:rsidR="005204E6">
        <w:rPr>
          <w:b/>
          <w:bCs/>
          <w:lang w:eastAsia="zh-CN"/>
        </w:rPr>
        <w:t xml:space="preserve">configured </w:t>
      </w:r>
      <w:r w:rsidR="009D009F">
        <w:rPr>
          <w:b/>
          <w:bCs/>
          <w:lang w:eastAsia="zh-CN"/>
        </w:rPr>
        <w:t>R17 stationarity criteria</w:t>
      </w:r>
      <w:r w:rsidR="00B6651B">
        <w:rPr>
          <w:b/>
          <w:bCs/>
          <w:lang w:eastAsia="zh-CN"/>
        </w:rPr>
        <w:t>, irrespective of whether R17 NACE is configured or not and is met or not.</w:t>
      </w:r>
    </w:p>
    <w:p w14:paraId="0F56DCCC" w14:textId="65EA4A76" w:rsidR="00484E63" w:rsidRDefault="003E4A69" w:rsidP="003D160A">
      <w:pPr>
        <w:rPr>
          <w:lang w:eastAsia="zh-CN"/>
        </w:rPr>
      </w:pPr>
      <w:r>
        <w:rPr>
          <w:lang w:eastAsia="zh-CN"/>
        </w:rPr>
        <w:t xml:space="preserve">The use-cases identified for RedCap UEs are </w:t>
      </w:r>
      <w:r w:rsidR="00E4158D">
        <w:rPr>
          <w:lang w:eastAsia="zh-CN"/>
        </w:rPr>
        <w:t>–</w:t>
      </w:r>
      <w:r w:rsidR="005D1E03">
        <w:rPr>
          <w:lang w:eastAsia="zh-CN"/>
        </w:rPr>
        <w:t xml:space="preserve"> </w:t>
      </w:r>
      <w:r w:rsidR="00E4158D">
        <w:rPr>
          <w:lang w:eastAsia="zh-CN"/>
        </w:rPr>
        <w:t xml:space="preserve">wearables, </w:t>
      </w:r>
      <w:r w:rsidR="0088744D">
        <w:rPr>
          <w:lang w:eastAsia="zh-CN"/>
        </w:rPr>
        <w:t xml:space="preserve">industrial sensors, surveillance cameras etc. The mobility requirements of these </w:t>
      </w:r>
      <w:r w:rsidR="00580D8E">
        <w:rPr>
          <w:lang w:eastAsia="zh-CN"/>
        </w:rPr>
        <w:t xml:space="preserve">use cases are of quite different. Surveillance cameras may stay stationary for a very </w:t>
      </w:r>
      <w:r w:rsidR="008B438F">
        <w:rPr>
          <w:lang w:eastAsia="zh-CN"/>
        </w:rPr>
        <w:t xml:space="preserve">long </w:t>
      </w:r>
      <w:proofErr w:type="gramStart"/>
      <w:r w:rsidR="008B438F">
        <w:rPr>
          <w:lang w:eastAsia="zh-CN"/>
        </w:rPr>
        <w:t>period of time</w:t>
      </w:r>
      <w:proofErr w:type="gramEnd"/>
      <w:r w:rsidR="008B438F">
        <w:rPr>
          <w:lang w:eastAsia="zh-CN"/>
        </w:rPr>
        <w:t xml:space="preserve"> – potentially weeks, months, years</w:t>
      </w:r>
      <w:r w:rsidR="00654884">
        <w:rPr>
          <w:lang w:eastAsia="zh-CN"/>
        </w:rPr>
        <w:t>. The mobility of industrial sensors heavily depends on the use-cases</w:t>
      </w:r>
      <w:r w:rsidR="00F925DA">
        <w:rPr>
          <w:lang w:eastAsia="zh-CN"/>
        </w:rPr>
        <w:t xml:space="preserve"> – </w:t>
      </w:r>
      <w:r w:rsidR="00120A7F">
        <w:rPr>
          <w:lang w:eastAsia="zh-CN"/>
        </w:rPr>
        <w:t>some of them</w:t>
      </w:r>
      <w:r w:rsidR="00F925DA">
        <w:rPr>
          <w:lang w:eastAsia="zh-CN"/>
        </w:rPr>
        <w:t xml:space="preserve"> may stay stationary for a long period of time, </w:t>
      </w:r>
      <w:r w:rsidR="00120A7F">
        <w:rPr>
          <w:lang w:eastAsia="zh-CN"/>
        </w:rPr>
        <w:t>while the others may move on a daily or weekly basis</w:t>
      </w:r>
      <w:r w:rsidR="00F32A0C">
        <w:rPr>
          <w:lang w:eastAsia="zh-CN"/>
        </w:rPr>
        <w:t xml:space="preserve">, yet others may continuously move in a factory setting. Wearables on the other hand may experience </w:t>
      </w:r>
      <w:r w:rsidR="00484E63">
        <w:rPr>
          <w:lang w:eastAsia="zh-CN"/>
        </w:rPr>
        <w:t>slow to fast mobility.</w:t>
      </w:r>
    </w:p>
    <w:p w14:paraId="1995343D" w14:textId="34D03C35" w:rsidR="00753019" w:rsidRDefault="00E26EF1" w:rsidP="003D160A">
      <w:pPr>
        <w:rPr>
          <w:lang w:eastAsia="zh-CN"/>
        </w:rPr>
      </w:pPr>
      <w:r>
        <w:rPr>
          <w:lang w:eastAsia="zh-CN"/>
        </w:rPr>
        <w:t>Even for a stationary RedCap UE, the duration of stationarity may vary – from hours to days to months to years</w:t>
      </w:r>
      <w:r w:rsidR="00860380">
        <w:rPr>
          <w:lang w:eastAsia="zh-CN"/>
        </w:rPr>
        <w:t>, so defining a single relaxation factor for all the stationary UEs may not be the right solution</w:t>
      </w:r>
      <w:r w:rsidR="00702F6E">
        <w:rPr>
          <w:lang w:eastAsia="zh-CN"/>
        </w:rPr>
        <w:t>.</w:t>
      </w:r>
      <w:r w:rsidR="002F3785">
        <w:rPr>
          <w:lang w:eastAsia="zh-CN"/>
        </w:rPr>
        <w:t xml:space="preserve"> We, therefore, propose to specify multiple </w:t>
      </w:r>
      <w:r w:rsidR="003058DF">
        <w:rPr>
          <w:lang w:eastAsia="zh-CN"/>
        </w:rPr>
        <w:t>relaxation factors and/or relaxation durations f</w:t>
      </w:r>
      <w:r w:rsidR="002F4011">
        <w:rPr>
          <w:lang w:eastAsia="zh-CN"/>
        </w:rPr>
        <w:t>or Rel-17 scenarios.</w:t>
      </w:r>
      <w:r w:rsidR="000343D2">
        <w:rPr>
          <w:lang w:eastAsia="zh-CN"/>
        </w:rPr>
        <w:t xml:space="preserve"> For example, when the UE first satisfies the </w:t>
      </w:r>
      <w:r w:rsidR="004958C9">
        <w:rPr>
          <w:lang w:eastAsia="zh-CN"/>
        </w:rPr>
        <w:t xml:space="preserve">stationarity criterion, it applies a relaxation factor K1. </w:t>
      </w:r>
      <w:r w:rsidR="00FA5C6B">
        <w:rPr>
          <w:lang w:eastAsia="zh-CN"/>
        </w:rPr>
        <w:t xml:space="preserve">If the UE continues to satisfy the stationarity criterion for N1 number of times (or certain fixed long duration), UE may </w:t>
      </w:r>
      <w:r w:rsidR="00554324">
        <w:rPr>
          <w:lang w:eastAsia="zh-CN"/>
        </w:rPr>
        <w:t>start applying a relaxation factor K2 (K2&gt;K1) and so on.</w:t>
      </w:r>
      <w:r w:rsidR="009D1F0C">
        <w:rPr>
          <w:lang w:eastAsia="zh-CN"/>
        </w:rPr>
        <w:t xml:space="preserve"> This would allow long-ter</w:t>
      </w:r>
      <w:r w:rsidR="00F30BC7">
        <w:rPr>
          <w:lang w:eastAsia="zh-CN"/>
        </w:rPr>
        <w:t>m</w:t>
      </w:r>
      <w:r w:rsidR="009D1F0C">
        <w:rPr>
          <w:lang w:eastAsia="zh-CN"/>
        </w:rPr>
        <w:t xml:space="preserve"> stationary UEs to apply a bigger relaxation factor </w:t>
      </w:r>
      <w:r w:rsidR="00675894">
        <w:rPr>
          <w:lang w:eastAsia="zh-CN"/>
        </w:rPr>
        <w:t>and hence save power.</w:t>
      </w:r>
    </w:p>
    <w:p w14:paraId="2987511C" w14:textId="458D63D4" w:rsidR="00C573CA" w:rsidRDefault="00C573CA" w:rsidP="003D160A">
      <w:pPr>
        <w:rPr>
          <w:b/>
          <w:bCs/>
          <w:lang w:eastAsia="zh-CN"/>
        </w:rPr>
      </w:pPr>
    </w:p>
    <w:p w14:paraId="3015F666" w14:textId="6B552B44" w:rsidR="00B56494" w:rsidRDefault="0096456C" w:rsidP="003D160A">
      <w:pPr>
        <w:rPr>
          <w:b/>
          <w:bCs/>
          <w:lang w:eastAsia="zh-CN"/>
        </w:rPr>
      </w:pPr>
      <w:r w:rsidRPr="0023591A">
        <w:rPr>
          <w:b/>
          <w:bCs/>
          <w:lang w:eastAsia="zh-CN"/>
        </w:rPr>
        <w:t xml:space="preserve">Observation </w:t>
      </w:r>
      <w:r w:rsidR="00100211">
        <w:rPr>
          <w:b/>
          <w:bCs/>
          <w:lang w:eastAsia="zh-CN"/>
        </w:rPr>
        <w:t>3</w:t>
      </w:r>
      <w:r w:rsidRPr="0023591A">
        <w:rPr>
          <w:b/>
          <w:bCs/>
          <w:lang w:eastAsia="zh-CN"/>
        </w:rPr>
        <w:t xml:space="preserve">: </w:t>
      </w:r>
      <w:r w:rsidR="005824EB">
        <w:rPr>
          <w:b/>
          <w:bCs/>
          <w:lang w:eastAsia="zh-CN"/>
        </w:rPr>
        <w:t xml:space="preserve">The </w:t>
      </w:r>
      <w:r w:rsidR="006E5CB1">
        <w:rPr>
          <w:b/>
          <w:bCs/>
          <w:lang w:eastAsia="zh-CN"/>
        </w:rPr>
        <w:t>stationary</w:t>
      </w:r>
      <w:r w:rsidR="005824EB">
        <w:rPr>
          <w:b/>
          <w:bCs/>
          <w:lang w:eastAsia="zh-CN"/>
        </w:rPr>
        <w:t xml:space="preserve"> conditions of a RedCap UE </w:t>
      </w:r>
      <w:r w:rsidR="009A28D6">
        <w:rPr>
          <w:b/>
          <w:bCs/>
          <w:lang w:eastAsia="zh-CN"/>
        </w:rPr>
        <w:t>depend</w:t>
      </w:r>
      <w:r w:rsidR="005824EB">
        <w:rPr>
          <w:b/>
          <w:bCs/>
          <w:lang w:eastAsia="zh-CN"/>
        </w:rPr>
        <w:t xml:space="preserve"> </w:t>
      </w:r>
      <w:r w:rsidR="00C92359">
        <w:rPr>
          <w:b/>
          <w:bCs/>
          <w:lang w:eastAsia="zh-CN"/>
        </w:rPr>
        <w:t>on the use-cases and time of usage</w:t>
      </w:r>
      <w:r w:rsidR="009A28D6">
        <w:rPr>
          <w:b/>
          <w:bCs/>
          <w:lang w:eastAsia="zh-CN"/>
        </w:rPr>
        <w:t xml:space="preserve">. Some </w:t>
      </w:r>
      <w:r w:rsidR="0048556C">
        <w:rPr>
          <w:b/>
          <w:bCs/>
          <w:lang w:eastAsia="zh-CN"/>
        </w:rPr>
        <w:t xml:space="preserve">UEs may </w:t>
      </w:r>
      <w:r w:rsidR="00957D2E">
        <w:rPr>
          <w:b/>
          <w:bCs/>
          <w:lang w:eastAsia="zh-CN"/>
        </w:rPr>
        <w:t xml:space="preserve">stay </w:t>
      </w:r>
      <w:r w:rsidR="0048556C">
        <w:rPr>
          <w:b/>
          <w:bCs/>
          <w:lang w:eastAsia="zh-CN"/>
        </w:rPr>
        <w:t xml:space="preserve">stationary for a </w:t>
      </w:r>
      <w:r w:rsidR="00D21E4B">
        <w:rPr>
          <w:b/>
          <w:bCs/>
          <w:lang w:eastAsia="zh-CN"/>
        </w:rPr>
        <w:t>short time (</w:t>
      </w:r>
      <w:r w:rsidR="00957D2E">
        <w:rPr>
          <w:b/>
          <w:bCs/>
          <w:lang w:eastAsia="zh-CN"/>
        </w:rPr>
        <w:t>minutes or hours</w:t>
      </w:r>
      <w:r w:rsidR="00D21E4B">
        <w:rPr>
          <w:b/>
          <w:bCs/>
          <w:lang w:eastAsia="zh-CN"/>
        </w:rPr>
        <w:t>)</w:t>
      </w:r>
      <w:r w:rsidR="00957D2E">
        <w:rPr>
          <w:b/>
          <w:bCs/>
          <w:lang w:eastAsia="zh-CN"/>
        </w:rPr>
        <w:t xml:space="preserve">, </w:t>
      </w:r>
      <w:r w:rsidR="00EA345D">
        <w:rPr>
          <w:b/>
          <w:bCs/>
          <w:lang w:eastAsia="zh-CN"/>
        </w:rPr>
        <w:t xml:space="preserve">while others may remain stationary for a </w:t>
      </w:r>
      <w:r w:rsidR="00543F66">
        <w:rPr>
          <w:b/>
          <w:bCs/>
          <w:lang w:eastAsia="zh-CN"/>
        </w:rPr>
        <w:t>longer time (multiple days, weeks</w:t>
      </w:r>
      <w:r w:rsidR="00EA345D">
        <w:rPr>
          <w:b/>
          <w:bCs/>
          <w:lang w:eastAsia="zh-CN"/>
        </w:rPr>
        <w:t>)</w:t>
      </w:r>
      <w:r w:rsidR="00200DDD">
        <w:rPr>
          <w:b/>
          <w:bCs/>
          <w:lang w:eastAsia="zh-CN"/>
        </w:rPr>
        <w:t xml:space="preserve">, some even remain stationary for </w:t>
      </w:r>
      <w:r w:rsidR="006E5CB1">
        <w:rPr>
          <w:b/>
          <w:bCs/>
          <w:lang w:eastAsia="zh-CN"/>
        </w:rPr>
        <w:t>a much longer time (months, years).</w:t>
      </w:r>
    </w:p>
    <w:p w14:paraId="63BFD47F" w14:textId="2130CA52" w:rsidR="00F315F3" w:rsidRDefault="00F315F3" w:rsidP="003D160A">
      <w:pPr>
        <w:rPr>
          <w:b/>
          <w:bCs/>
          <w:lang w:eastAsia="zh-CN"/>
        </w:rPr>
      </w:pPr>
      <w:r w:rsidRPr="0023591A">
        <w:rPr>
          <w:b/>
          <w:bCs/>
          <w:lang w:eastAsia="zh-CN"/>
        </w:rPr>
        <w:t xml:space="preserve">Observation </w:t>
      </w:r>
      <w:r w:rsidR="00100211">
        <w:rPr>
          <w:b/>
          <w:bCs/>
          <w:lang w:eastAsia="zh-CN"/>
        </w:rPr>
        <w:t>4</w:t>
      </w:r>
      <w:r w:rsidRPr="0023591A">
        <w:rPr>
          <w:b/>
          <w:bCs/>
          <w:lang w:eastAsia="zh-CN"/>
        </w:rPr>
        <w:t xml:space="preserve">: </w:t>
      </w:r>
      <w:r w:rsidR="00B75756">
        <w:rPr>
          <w:b/>
          <w:bCs/>
          <w:lang w:eastAsia="zh-CN"/>
        </w:rPr>
        <w:t xml:space="preserve">Defining a single relaxation factor or a single relaxation period for all stationary UEs may not provide </w:t>
      </w:r>
      <w:r w:rsidR="00F55CBF">
        <w:rPr>
          <w:b/>
          <w:bCs/>
          <w:lang w:eastAsia="zh-CN"/>
        </w:rPr>
        <w:t>good power savings</w:t>
      </w:r>
      <w:r w:rsidR="00A17A35">
        <w:rPr>
          <w:b/>
          <w:bCs/>
          <w:lang w:eastAsia="zh-CN"/>
        </w:rPr>
        <w:t>.</w:t>
      </w:r>
    </w:p>
    <w:p w14:paraId="25936B50" w14:textId="70C9191C" w:rsidR="00DF5289" w:rsidRDefault="00F55CBF" w:rsidP="00DF5289">
      <w:pPr>
        <w:rPr>
          <w:b/>
          <w:bCs/>
          <w:lang w:eastAsia="zh-CN"/>
        </w:rPr>
      </w:pPr>
      <w:r>
        <w:rPr>
          <w:b/>
          <w:bCs/>
          <w:lang w:eastAsia="zh-CN"/>
        </w:rPr>
        <w:t>Proposal</w:t>
      </w:r>
      <w:r w:rsidR="006A5D83">
        <w:rPr>
          <w:b/>
          <w:bCs/>
          <w:lang w:eastAsia="zh-CN"/>
        </w:rPr>
        <w:t xml:space="preserve"> </w:t>
      </w:r>
      <w:r w:rsidR="00CB18D0">
        <w:rPr>
          <w:b/>
          <w:bCs/>
          <w:lang w:eastAsia="zh-CN"/>
        </w:rPr>
        <w:t>3</w:t>
      </w:r>
      <w:r w:rsidR="006A5D83">
        <w:rPr>
          <w:b/>
          <w:bCs/>
          <w:lang w:eastAsia="zh-CN"/>
        </w:rPr>
        <w:t xml:space="preserve">: RAN4 </w:t>
      </w:r>
      <w:r w:rsidR="00E249B8">
        <w:rPr>
          <w:b/>
          <w:bCs/>
          <w:lang w:eastAsia="zh-CN"/>
        </w:rPr>
        <w:t>defines</w:t>
      </w:r>
      <w:r w:rsidR="006A5D83">
        <w:rPr>
          <w:b/>
          <w:bCs/>
          <w:lang w:eastAsia="zh-CN"/>
        </w:rPr>
        <w:t xml:space="preserve"> </w:t>
      </w:r>
      <w:r w:rsidR="005743AF">
        <w:rPr>
          <w:b/>
          <w:bCs/>
          <w:lang w:eastAsia="zh-CN"/>
        </w:rPr>
        <w:t>multiple</w:t>
      </w:r>
      <w:r w:rsidR="006A5D83">
        <w:rPr>
          <w:b/>
          <w:bCs/>
          <w:lang w:eastAsia="zh-CN"/>
        </w:rPr>
        <w:t xml:space="preserve"> m</w:t>
      </w:r>
      <w:r w:rsidR="00E249B8">
        <w:rPr>
          <w:b/>
          <w:bCs/>
          <w:lang w:eastAsia="zh-CN"/>
        </w:rPr>
        <w:t>easurement relaxation factor</w:t>
      </w:r>
      <w:r w:rsidR="005743AF">
        <w:rPr>
          <w:b/>
          <w:bCs/>
          <w:lang w:eastAsia="zh-CN"/>
        </w:rPr>
        <w:t>s (K)</w:t>
      </w:r>
      <w:r w:rsidR="00E249B8">
        <w:rPr>
          <w:b/>
          <w:bCs/>
          <w:lang w:eastAsia="zh-CN"/>
        </w:rPr>
        <w:t xml:space="preserve">, </w:t>
      </w:r>
      <w:r w:rsidR="005743AF">
        <w:rPr>
          <w:b/>
          <w:bCs/>
          <w:lang w:eastAsia="zh-CN"/>
        </w:rPr>
        <w:t>considering short-term</w:t>
      </w:r>
      <w:r w:rsidR="0074083D">
        <w:rPr>
          <w:b/>
          <w:bCs/>
          <w:lang w:eastAsia="zh-CN"/>
        </w:rPr>
        <w:t>, mid-term and long-term stationar</w:t>
      </w:r>
      <w:r w:rsidR="00DF5289">
        <w:rPr>
          <w:b/>
          <w:bCs/>
          <w:lang w:eastAsia="zh-CN"/>
        </w:rPr>
        <w:t>y UEs, at least for IDLE/INACTIVE modes. FFS for CONNECTED mode.</w:t>
      </w:r>
    </w:p>
    <w:p w14:paraId="1A72CA71" w14:textId="3746FAC2" w:rsidR="00431B38" w:rsidRDefault="001F4F3E" w:rsidP="007F17EE">
      <w:pPr>
        <w:pStyle w:val="ListParagraph"/>
        <w:numPr>
          <w:ilvl w:val="0"/>
          <w:numId w:val="28"/>
        </w:numPr>
        <w:rPr>
          <w:rFonts w:eastAsia="MS Mincho"/>
          <w:b/>
          <w:bCs/>
          <w:sz w:val="20"/>
          <w:szCs w:val="20"/>
          <w:lang w:val="en-GB" w:eastAsia="zh-CN"/>
        </w:rPr>
      </w:pPr>
      <w:r w:rsidRPr="007F17EE">
        <w:rPr>
          <w:rFonts w:eastAsia="MS Mincho"/>
          <w:b/>
          <w:bCs/>
          <w:sz w:val="20"/>
          <w:szCs w:val="20"/>
          <w:lang w:val="en-GB" w:eastAsia="zh-CN"/>
        </w:rPr>
        <w:t xml:space="preserve">RAN4 may determine short/mid/long term stationarity based on the </w:t>
      </w:r>
      <w:r w:rsidR="00D13AEC" w:rsidRPr="007F17EE">
        <w:rPr>
          <w:rFonts w:eastAsia="MS Mincho"/>
          <w:b/>
          <w:bCs/>
          <w:sz w:val="20"/>
          <w:szCs w:val="20"/>
          <w:lang w:val="en-GB" w:eastAsia="zh-CN"/>
        </w:rPr>
        <w:t xml:space="preserve">(consecutive) </w:t>
      </w:r>
      <w:r w:rsidRPr="007F17EE">
        <w:rPr>
          <w:rFonts w:eastAsia="MS Mincho"/>
          <w:b/>
          <w:bCs/>
          <w:sz w:val="20"/>
          <w:szCs w:val="20"/>
          <w:lang w:val="en-GB" w:eastAsia="zh-CN"/>
        </w:rPr>
        <w:t>number of times</w:t>
      </w:r>
      <w:r w:rsidR="00BF7ABA" w:rsidRPr="007F17EE">
        <w:rPr>
          <w:rFonts w:eastAsia="MS Mincho"/>
          <w:b/>
          <w:bCs/>
          <w:sz w:val="20"/>
          <w:szCs w:val="20"/>
          <w:lang w:val="en-GB" w:eastAsia="zh-CN"/>
        </w:rPr>
        <w:t xml:space="preserve"> the UE fulfils the stationar</w:t>
      </w:r>
      <w:r w:rsidR="00D13AEC" w:rsidRPr="007F17EE">
        <w:rPr>
          <w:rFonts w:eastAsia="MS Mincho"/>
          <w:b/>
          <w:bCs/>
          <w:sz w:val="20"/>
          <w:szCs w:val="20"/>
          <w:lang w:val="en-GB" w:eastAsia="zh-CN"/>
        </w:rPr>
        <w:t>ity criteria</w:t>
      </w:r>
    </w:p>
    <w:p w14:paraId="390EC044" w14:textId="74B1BC8A" w:rsidR="002F21B9" w:rsidRDefault="002F21B9" w:rsidP="007F17EE">
      <w:pPr>
        <w:pStyle w:val="ListParagraph"/>
        <w:numPr>
          <w:ilvl w:val="0"/>
          <w:numId w:val="28"/>
        </w:numPr>
        <w:rPr>
          <w:rFonts w:eastAsia="MS Mincho"/>
          <w:b/>
          <w:bCs/>
          <w:sz w:val="20"/>
          <w:szCs w:val="20"/>
          <w:lang w:val="en-GB" w:eastAsia="zh-CN"/>
        </w:rPr>
      </w:pPr>
      <w:r>
        <w:rPr>
          <w:rFonts w:eastAsia="MS Mincho"/>
          <w:b/>
          <w:bCs/>
          <w:sz w:val="20"/>
          <w:szCs w:val="20"/>
          <w:lang w:val="en-GB" w:eastAsia="zh-CN"/>
        </w:rPr>
        <w:t xml:space="preserve">Example relaxation set could be </w:t>
      </w:r>
      <w:r w:rsidR="008D3973">
        <w:rPr>
          <w:rFonts w:eastAsia="MS Mincho"/>
          <w:b/>
          <w:bCs/>
          <w:sz w:val="20"/>
          <w:szCs w:val="20"/>
          <w:lang w:val="en-GB" w:eastAsia="zh-CN"/>
        </w:rPr>
        <w:t xml:space="preserve">K = </w:t>
      </w:r>
      <w:r>
        <w:rPr>
          <w:rFonts w:eastAsia="MS Mincho"/>
          <w:b/>
          <w:bCs/>
          <w:sz w:val="20"/>
          <w:szCs w:val="20"/>
          <w:lang w:val="en-GB" w:eastAsia="zh-CN"/>
        </w:rPr>
        <w:t>[</w:t>
      </w:r>
      <w:r w:rsidR="00DD22B7">
        <w:rPr>
          <w:rFonts w:eastAsia="MS Mincho"/>
          <w:b/>
          <w:bCs/>
          <w:sz w:val="20"/>
          <w:szCs w:val="20"/>
          <w:lang w:val="en-GB" w:eastAsia="zh-CN"/>
        </w:rPr>
        <w:t>5, 10, 20, 50, 100</w:t>
      </w:r>
      <w:r>
        <w:rPr>
          <w:rFonts w:eastAsia="MS Mincho"/>
          <w:b/>
          <w:bCs/>
          <w:sz w:val="20"/>
          <w:szCs w:val="20"/>
          <w:lang w:val="en-GB" w:eastAsia="zh-CN"/>
        </w:rPr>
        <w:t>]</w:t>
      </w:r>
    </w:p>
    <w:p w14:paraId="1A3395CB" w14:textId="77777777" w:rsidR="007F17EE" w:rsidRDefault="007F17EE" w:rsidP="007F17EE">
      <w:pPr>
        <w:rPr>
          <w:b/>
          <w:bCs/>
          <w:lang w:eastAsia="zh-CN"/>
        </w:rPr>
      </w:pPr>
    </w:p>
    <w:p w14:paraId="284ECD3C" w14:textId="6A0A6232" w:rsidR="007F17EE" w:rsidRDefault="007F17EE" w:rsidP="007F17EE">
      <w:pPr>
        <w:rPr>
          <w:b/>
          <w:bCs/>
          <w:lang w:eastAsia="zh-CN"/>
        </w:rPr>
      </w:pPr>
      <w:r w:rsidRPr="007F17EE">
        <w:rPr>
          <w:b/>
          <w:bCs/>
          <w:lang w:eastAsia="zh-CN"/>
        </w:rPr>
        <w:t xml:space="preserve">Proposal </w:t>
      </w:r>
      <w:r>
        <w:rPr>
          <w:b/>
          <w:bCs/>
          <w:lang w:eastAsia="zh-CN"/>
        </w:rPr>
        <w:t>4</w:t>
      </w:r>
      <w:r w:rsidRPr="007F17EE">
        <w:rPr>
          <w:b/>
          <w:bCs/>
          <w:lang w:eastAsia="zh-CN"/>
        </w:rPr>
        <w:t xml:space="preserve">: RAN4 defines </w:t>
      </w:r>
      <w:r w:rsidRPr="001317EE">
        <w:rPr>
          <w:b/>
          <w:bCs/>
          <w:u w:val="single"/>
          <w:lang w:eastAsia="zh-CN"/>
        </w:rPr>
        <w:t>multiple measurement relaxation periods</w:t>
      </w:r>
      <w:r w:rsidRPr="007F17EE">
        <w:rPr>
          <w:b/>
          <w:bCs/>
          <w:lang w:eastAsia="zh-CN"/>
        </w:rPr>
        <w:t>, considering short-term, mid-term and long-term stationary UEs,</w:t>
      </w:r>
      <w:r>
        <w:rPr>
          <w:b/>
          <w:bCs/>
          <w:lang w:eastAsia="zh-CN"/>
        </w:rPr>
        <w:t xml:space="preserve"> when the UE is configured with and meets both R17 stationary and R17 NACE criteria</w:t>
      </w:r>
      <w:r w:rsidR="001317EE">
        <w:rPr>
          <w:b/>
          <w:bCs/>
          <w:lang w:eastAsia="zh-CN"/>
        </w:rPr>
        <w:t xml:space="preserve"> for</w:t>
      </w:r>
      <w:r w:rsidRPr="007F17EE">
        <w:rPr>
          <w:b/>
          <w:bCs/>
          <w:lang w:eastAsia="zh-CN"/>
        </w:rPr>
        <w:t xml:space="preserve"> IDLE/INACTIVE modes.</w:t>
      </w:r>
    </w:p>
    <w:p w14:paraId="2B65FE11" w14:textId="2FCD24DB" w:rsidR="004F6690" w:rsidRDefault="004F6690" w:rsidP="00F0205A">
      <w:pPr>
        <w:pStyle w:val="ListParagraph"/>
        <w:numPr>
          <w:ilvl w:val="0"/>
          <w:numId w:val="28"/>
        </w:numPr>
        <w:rPr>
          <w:rFonts w:eastAsia="MS Mincho"/>
          <w:b/>
          <w:bCs/>
          <w:sz w:val="20"/>
          <w:szCs w:val="20"/>
          <w:lang w:val="en-GB" w:eastAsia="zh-CN"/>
        </w:rPr>
      </w:pPr>
      <w:r w:rsidRPr="007F17EE">
        <w:rPr>
          <w:rFonts w:eastAsia="MS Mincho"/>
          <w:b/>
          <w:bCs/>
          <w:sz w:val="20"/>
          <w:szCs w:val="20"/>
          <w:lang w:val="en-GB" w:eastAsia="zh-CN"/>
        </w:rPr>
        <w:t xml:space="preserve">RAN4 may determine short/mid/long term stationarity based on the (consecutive) number of times the UE fulfils the </w:t>
      </w:r>
      <w:r>
        <w:rPr>
          <w:rFonts w:eastAsia="MS Mincho"/>
          <w:b/>
          <w:bCs/>
          <w:sz w:val="20"/>
          <w:szCs w:val="20"/>
          <w:lang w:val="en-GB" w:eastAsia="zh-CN"/>
        </w:rPr>
        <w:t xml:space="preserve">R17 </w:t>
      </w:r>
      <w:r w:rsidRPr="007F17EE">
        <w:rPr>
          <w:rFonts w:eastAsia="MS Mincho"/>
          <w:b/>
          <w:bCs/>
          <w:sz w:val="20"/>
          <w:szCs w:val="20"/>
          <w:lang w:val="en-GB" w:eastAsia="zh-CN"/>
        </w:rPr>
        <w:t xml:space="preserve">stationarity </w:t>
      </w:r>
      <w:r w:rsidR="00F0205A">
        <w:rPr>
          <w:rFonts w:eastAsia="MS Mincho"/>
          <w:b/>
          <w:bCs/>
          <w:sz w:val="20"/>
          <w:szCs w:val="20"/>
          <w:lang w:val="en-GB" w:eastAsia="zh-CN"/>
        </w:rPr>
        <w:t xml:space="preserve">and R17 NACE </w:t>
      </w:r>
      <w:r w:rsidRPr="007F17EE">
        <w:rPr>
          <w:rFonts w:eastAsia="MS Mincho"/>
          <w:b/>
          <w:bCs/>
          <w:sz w:val="20"/>
          <w:szCs w:val="20"/>
          <w:lang w:val="en-GB" w:eastAsia="zh-CN"/>
        </w:rPr>
        <w:t>criteria</w:t>
      </w:r>
    </w:p>
    <w:p w14:paraId="6C0BA3F9" w14:textId="2B07AA7A" w:rsidR="00F0205A" w:rsidRPr="00F0205A" w:rsidRDefault="00F0205A" w:rsidP="00F0205A">
      <w:pPr>
        <w:pStyle w:val="ListParagraph"/>
        <w:numPr>
          <w:ilvl w:val="0"/>
          <w:numId w:val="28"/>
        </w:numPr>
        <w:rPr>
          <w:rFonts w:eastAsia="MS Mincho"/>
          <w:b/>
          <w:bCs/>
          <w:sz w:val="20"/>
          <w:szCs w:val="20"/>
          <w:lang w:val="en-GB" w:eastAsia="zh-CN"/>
        </w:rPr>
      </w:pPr>
      <w:r>
        <w:rPr>
          <w:rFonts w:eastAsia="MS Mincho"/>
          <w:b/>
          <w:bCs/>
          <w:sz w:val="20"/>
          <w:szCs w:val="20"/>
          <w:lang w:val="en-GB" w:eastAsia="zh-CN"/>
        </w:rPr>
        <w:t xml:space="preserve">Example relaxation </w:t>
      </w:r>
      <w:r w:rsidR="00FE30DF">
        <w:rPr>
          <w:rFonts w:eastAsia="MS Mincho"/>
          <w:b/>
          <w:bCs/>
          <w:sz w:val="20"/>
          <w:szCs w:val="20"/>
          <w:lang w:val="en-GB" w:eastAsia="zh-CN"/>
        </w:rPr>
        <w:t xml:space="preserve">set </w:t>
      </w:r>
      <w:r>
        <w:rPr>
          <w:rFonts w:eastAsia="MS Mincho"/>
          <w:b/>
          <w:bCs/>
          <w:sz w:val="20"/>
          <w:szCs w:val="20"/>
          <w:lang w:val="en-GB" w:eastAsia="zh-CN"/>
        </w:rPr>
        <w:t>could be [</w:t>
      </w:r>
      <w:r w:rsidR="00FD054E">
        <w:rPr>
          <w:rFonts w:eastAsia="MS Mincho"/>
          <w:b/>
          <w:bCs/>
          <w:sz w:val="20"/>
          <w:szCs w:val="20"/>
          <w:lang w:val="en-GB" w:eastAsia="zh-CN"/>
        </w:rPr>
        <w:t>2</w:t>
      </w:r>
      <w:r>
        <w:rPr>
          <w:rFonts w:eastAsia="MS Mincho"/>
          <w:b/>
          <w:bCs/>
          <w:sz w:val="20"/>
          <w:szCs w:val="20"/>
          <w:lang w:val="en-GB" w:eastAsia="zh-CN"/>
        </w:rPr>
        <w:t xml:space="preserve"> hour</w:t>
      </w:r>
      <w:r w:rsidR="00FE30DF">
        <w:rPr>
          <w:rFonts w:eastAsia="MS Mincho"/>
          <w:b/>
          <w:bCs/>
          <w:sz w:val="20"/>
          <w:szCs w:val="20"/>
          <w:lang w:val="en-GB" w:eastAsia="zh-CN"/>
        </w:rPr>
        <w:t xml:space="preserve">, 4 hours, </w:t>
      </w:r>
      <w:r w:rsidR="00FD054E">
        <w:rPr>
          <w:rFonts w:eastAsia="MS Mincho"/>
          <w:b/>
          <w:bCs/>
          <w:sz w:val="20"/>
          <w:szCs w:val="20"/>
          <w:lang w:val="en-GB" w:eastAsia="zh-CN"/>
        </w:rPr>
        <w:t xml:space="preserve">8 hours, </w:t>
      </w:r>
      <w:r w:rsidR="00A96F47">
        <w:rPr>
          <w:rFonts w:eastAsia="MS Mincho"/>
          <w:b/>
          <w:bCs/>
          <w:sz w:val="20"/>
          <w:szCs w:val="20"/>
          <w:lang w:val="en-GB" w:eastAsia="zh-CN"/>
        </w:rPr>
        <w:t>12 hours, 24 hours</w:t>
      </w:r>
      <w:r>
        <w:rPr>
          <w:rFonts w:eastAsia="MS Mincho"/>
          <w:b/>
          <w:bCs/>
          <w:sz w:val="20"/>
          <w:szCs w:val="20"/>
          <w:lang w:val="en-GB" w:eastAsia="zh-CN"/>
        </w:rPr>
        <w:t>]</w:t>
      </w:r>
    </w:p>
    <w:p w14:paraId="6F997351" w14:textId="77777777" w:rsidR="007F17EE" w:rsidRPr="007F17EE" w:rsidRDefault="007F17EE" w:rsidP="007F17EE">
      <w:pPr>
        <w:rPr>
          <w:b/>
          <w:bCs/>
          <w:lang w:eastAsia="zh-CN"/>
        </w:rPr>
      </w:pPr>
    </w:p>
    <w:p w14:paraId="21BF0336" w14:textId="472A6C44" w:rsidR="00A32F61" w:rsidRDefault="00C632CC" w:rsidP="00A32F61">
      <w:pPr>
        <w:pStyle w:val="Heading1"/>
        <w:rPr>
          <w:lang w:val="en-US"/>
        </w:rPr>
      </w:pPr>
      <w:r>
        <w:rPr>
          <w:lang w:val="en-US"/>
        </w:rPr>
        <w:t>Conclusion</w:t>
      </w:r>
    </w:p>
    <w:p w14:paraId="059F916E" w14:textId="77777777" w:rsidR="00857711" w:rsidRDefault="00857711" w:rsidP="00857711">
      <w:pPr>
        <w:rPr>
          <w:b/>
          <w:bCs/>
          <w:lang w:eastAsia="zh-CN"/>
        </w:rPr>
      </w:pPr>
      <w:r w:rsidRPr="0023591A">
        <w:rPr>
          <w:b/>
          <w:bCs/>
          <w:lang w:eastAsia="zh-CN"/>
        </w:rPr>
        <w:t xml:space="preserve">Observation </w:t>
      </w:r>
      <w:r>
        <w:rPr>
          <w:b/>
          <w:bCs/>
          <w:lang w:eastAsia="zh-CN"/>
        </w:rPr>
        <w:t>1</w:t>
      </w:r>
      <w:r w:rsidRPr="0023591A">
        <w:rPr>
          <w:b/>
          <w:bCs/>
          <w:lang w:eastAsia="zh-CN"/>
        </w:rPr>
        <w:t xml:space="preserve">: </w:t>
      </w:r>
      <w:r>
        <w:rPr>
          <w:b/>
          <w:bCs/>
          <w:lang w:eastAsia="zh-CN"/>
        </w:rPr>
        <w:t>The UE may be configured with the following combination of R16 and R17 scenarios:</w:t>
      </w:r>
    </w:p>
    <w:p w14:paraId="559ACF96" w14:textId="77777777" w:rsidR="00857711" w:rsidRPr="00B33F1C" w:rsidRDefault="00857711" w:rsidP="00CB2B97">
      <w:pPr>
        <w:numPr>
          <w:ilvl w:val="0"/>
          <w:numId w:val="29"/>
        </w:numPr>
        <w:spacing w:after="0"/>
        <w:textAlignment w:val="center"/>
        <w:rPr>
          <w:b/>
          <w:bCs/>
          <w:lang w:eastAsia="zh-CN"/>
        </w:rPr>
      </w:pPr>
      <w:r w:rsidRPr="00B33F1C">
        <w:rPr>
          <w:b/>
          <w:bCs/>
          <w:lang w:eastAsia="zh-CN"/>
        </w:rPr>
        <w:t>R16 low mobility</w:t>
      </w:r>
    </w:p>
    <w:p w14:paraId="2F1A8C8A" w14:textId="77777777" w:rsidR="00857711" w:rsidRPr="00B33F1C" w:rsidRDefault="00857711" w:rsidP="00CB2B97">
      <w:pPr>
        <w:numPr>
          <w:ilvl w:val="0"/>
          <w:numId w:val="29"/>
        </w:numPr>
        <w:spacing w:after="0"/>
        <w:textAlignment w:val="center"/>
        <w:rPr>
          <w:b/>
          <w:bCs/>
          <w:lang w:eastAsia="zh-CN"/>
        </w:rPr>
      </w:pPr>
      <w:r w:rsidRPr="00B33F1C">
        <w:rPr>
          <w:b/>
          <w:bCs/>
          <w:lang w:eastAsia="zh-CN"/>
        </w:rPr>
        <w:t>R16 NACE</w:t>
      </w:r>
    </w:p>
    <w:p w14:paraId="288E609A" w14:textId="77777777" w:rsidR="00857711" w:rsidRPr="00B33F1C" w:rsidRDefault="00857711" w:rsidP="00CB2B97">
      <w:pPr>
        <w:numPr>
          <w:ilvl w:val="0"/>
          <w:numId w:val="29"/>
        </w:numPr>
        <w:spacing w:after="0"/>
        <w:textAlignment w:val="center"/>
        <w:rPr>
          <w:b/>
          <w:bCs/>
          <w:lang w:eastAsia="zh-CN"/>
        </w:rPr>
      </w:pPr>
      <w:r w:rsidRPr="00B33F1C">
        <w:rPr>
          <w:b/>
          <w:bCs/>
          <w:lang w:eastAsia="zh-CN"/>
        </w:rPr>
        <w:t>R16 low mobility + R16 NACE</w:t>
      </w:r>
    </w:p>
    <w:p w14:paraId="791CBEF2" w14:textId="77777777" w:rsidR="00857711" w:rsidRPr="00B33F1C" w:rsidRDefault="00857711" w:rsidP="00CB2B97">
      <w:pPr>
        <w:numPr>
          <w:ilvl w:val="0"/>
          <w:numId w:val="29"/>
        </w:numPr>
        <w:spacing w:after="0"/>
        <w:textAlignment w:val="center"/>
        <w:rPr>
          <w:b/>
          <w:bCs/>
          <w:lang w:eastAsia="zh-CN"/>
        </w:rPr>
      </w:pPr>
      <w:r w:rsidRPr="00B33F1C">
        <w:rPr>
          <w:b/>
          <w:bCs/>
          <w:lang w:eastAsia="zh-CN"/>
        </w:rPr>
        <w:t>R17 stationary</w:t>
      </w:r>
    </w:p>
    <w:p w14:paraId="5ED6434C" w14:textId="77777777" w:rsidR="00857711" w:rsidRPr="00B33F1C" w:rsidRDefault="00857711" w:rsidP="00CB2B97">
      <w:pPr>
        <w:numPr>
          <w:ilvl w:val="0"/>
          <w:numId w:val="29"/>
        </w:numPr>
        <w:spacing w:after="0"/>
        <w:textAlignment w:val="center"/>
        <w:rPr>
          <w:b/>
          <w:bCs/>
          <w:lang w:eastAsia="zh-CN"/>
        </w:rPr>
      </w:pPr>
      <w:r w:rsidRPr="00B33F1C">
        <w:rPr>
          <w:b/>
          <w:bCs/>
          <w:lang w:eastAsia="zh-CN"/>
        </w:rPr>
        <w:t>R17 stationary + R16 low mobility</w:t>
      </w:r>
    </w:p>
    <w:p w14:paraId="5CE09E56" w14:textId="77777777" w:rsidR="00857711" w:rsidRPr="00B33F1C" w:rsidRDefault="00857711" w:rsidP="00CB2B97">
      <w:pPr>
        <w:numPr>
          <w:ilvl w:val="0"/>
          <w:numId w:val="29"/>
        </w:numPr>
        <w:spacing w:after="0"/>
        <w:textAlignment w:val="center"/>
        <w:rPr>
          <w:b/>
          <w:bCs/>
          <w:lang w:eastAsia="zh-CN"/>
        </w:rPr>
      </w:pPr>
      <w:r w:rsidRPr="00B33F1C">
        <w:rPr>
          <w:b/>
          <w:bCs/>
          <w:lang w:eastAsia="zh-CN"/>
        </w:rPr>
        <w:t>R17 stationary + R16 NACE</w:t>
      </w:r>
    </w:p>
    <w:p w14:paraId="30274061" w14:textId="77777777" w:rsidR="00857711" w:rsidRPr="00B33F1C" w:rsidRDefault="00857711" w:rsidP="00CB2B97">
      <w:pPr>
        <w:numPr>
          <w:ilvl w:val="0"/>
          <w:numId w:val="29"/>
        </w:numPr>
        <w:spacing w:after="0"/>
        <w:textAlignment w:val="center"/>
        <w:rPr>
          <w:b/>
          <w:bCs/>
          <w:lang w:eastAsia="zh-CN"/>
        </w:rPr>
      </w:pPr>
      <w:r w:rsidRPr="00B33F1C">
        <w:rPr>
          <w:b/>
          <w:bCs/>
          <w:lang w:eastAsia="zh-CN"/>
        </w:rPr>
        <w:t>R17 stationary + R16 low mobility + R16 NACE</w:t>
      </w:r>
    </w:p>
    <w:p w14:paraId="6CDD9BBB" w14:textId="77777777" w:rsidR="00857711" w:rsidRDefault="00857711" w:rsidP="00CB2B97">
      <w:pPr>
        <w:numPr>
          <w:ilvl w:val="0"/>
          <w:numId w:val="29"/>
        </w:numPr>
        <w:spacing w:after="0"/>
        <w:textAlignment w:val="center"/>
        <w:rPr>
          <w:b/>
          <w:bCs/>
          <w:lang w:eastAsia="zh-CN"/>
        </w:rPr>
      </w:pPr>
      <w:r w:rsidRPr="00B33F1C">
        <w:rPr>
          <w:b/>
          <w:bCs/>
          <w:lang w:eastAsia="zh-CN"/>
        </w:rPr>
        <w:t>R17 stationary + R17 NACE</w:t>
      </w:r>
    </w:p>
    <w:p w14:paraId="0CAC549D" w14:textId="77777777" w:rsidR="00857711" w:rsidRDefault="00857711" w:rsidP="00857711">
      <w:pPr>
        <w:spacing w:after="0"/>
        <w:textAlignment w:val="center"/>
        <w:rPr>
          <w:b/>
          <w:bCs/>
          <w:lang w:eastAsia="zh-CN"/>
        </w:rPr>
      </w:pPr>
    </w:p>
    <w:p w14:paraId="4A36D24B" w14:textId="77777777" w:rsidR="00857711" w:rsidRDefault="00857711" w:rsidP="00857711">
      <w:pPr>
        <w:spacing w:after="0"/>
        <w:textAlignment w:val="center"/>
        <w:rPr>
          <w:b/>
          <w:bCs/>
          <w:lang w:eastAsia="zh-CN"/>
        </w:rPr>
      </w:pPr>
      <w:r>
        <w:rPr>
          <w:b/>
          <w:bCs/>
          <w:lang w:eastAsia="zh-CN"/>
        </w:rPr>
        <w:t>Note 1: Requirements for case 1, 2 and 3 are already defined in R16</w:t>
      </w:r>
    </w:p>
    <w:p w14:paraId="342E571F" w14:textId="77777777" w:rsidR="00857711" w:rsidRDefault="00857711" w:rsidP="00857711">
      <w:pPr>
        <w:spacing w:after="0"/>
        <w:textAlignment w:val="center"/>
        <w:rPr>
          <w:b/>
          <w:bCs/>
          <w:lang w:eastAsia="zh-CN"/>
        </w:rPr>
      </w:pPr>
      <w:r>
        <w:rPr>
          <w:b/>
          <w:bCs/>
          <w:lang w:eastAsia="zh-CN"/>
        </w:rPr>
        <w:t>Note 2: Case 4 and case 8 are agreed for R17 and requirements need to be defined</w:t>
      </w:r>
    </w:p>
    <w:p w14:paraId="70D10BDD" w14:textId="77777777" w:rsidR="00857711" w:rsidRDefault="00857711" w:rsidP="00857711">
      <w:pPr>
        <w:spacing w:after="0"/>
        <w:textAlignment w:val="center"/>
        <w:rPr>
          <w:b/>
          <w:bCs/>
          <w:lang w:eastAsia="zh-CN"/>
        </w:rPr>
      </w:pPr>
      <w:r>
        <w:rPr>
          <w:b/>
          <w:bCs/>
          <w:lang w:eastAsia="zh-CN"/>
        </w:rPr>
        <w:t>Note 3: For case 5 when the UE meets both the criteria, requirements of case 4 should apply. When UE meets only one criterion, then corresponding requirement (case 1 or case 4) should apply</w:t>
      </w:r>
    </w:p>
    <w:p w14:paraId="1EC101B1" w14:textId="77777777" w:rsidR="00857711" w:rsidRDefault="00857711" w:rsidP="00857711">
      <w:pPr>
        <w:spacing w:after="0"/>
        <w:textAlignment w:val="center"/>
        <w:rPr>
          <w:b/>
          <w:bCs/>
          <w:lang w:eastAsia="zh-CN"/>
        </w:rPr>
      </w:pPr>
      <w:r>
        <w:rPr>
          <w:b/>
          <w:bCs/>
          <w:lang w:eastAsia="zh-CN"/>
        </w:rPr>
        <w:t>Note 4: For case 6, new requirements may be defined when both criteria are met, when UE meets only one criterion, then corresponding requirement (case 2 or case 4) should apply.</w:t>
      </w:r>
    </w:p>
    <w:p w14:paraId="6D6AA60F" w14:textId="77777777" w:rsidR="00857711" w:rsidRDefault="00857711" w:rsidP="00857711">
      <w:pPr>
        <w:spacing w:after="0"/>
        <w:textAlignment w:val="center"/>
        <w:rPr>
          <w:b/>
          <w:bCs/>
          <w:lang w:eastAsia="zh-CN"/>
        </w:rPr>
      </w:pPr>
      <w:r>
        <w:rPr>
          <w:b/>
          <w:bCs/>
          <w:lang w:eastAsia="zh-CN"/>
        </w:rPr>
        <w:t>Note 5: For case 7, the requirements of case 6 should apply when the UE meets all three criteria. When UE meets only one or two criteria, then corresponding requirement (case 1, case 2, case 3, case 4 or case 5) should apply.</w:t>
      </w:r>
    </w:p>
    <w:p w14:paraId="2F718795" w14:textId="77777777" w:rsidR="00857711" w:rsidRPr="003B64C6" w:rsidRDefault="00857711" w:rsidP="00857711">
      <w:pPr>
        <w:spacing w:after="0"/>
        <w:textAlignment w:val="center"/>
        <w:rPr>
          <w:b/>
          <w:bCs/>
          <w:lang w:eastAsia="zh-CN"/>
        </w:rPr>
      </w:pPr>
    </w:p>
    <w:p w14:paraId="316B3BF7" w14:textId="77777777" w:rsidR="00857711" w:rsidRDefault="00857711" w:rsidP="00857711">
      <w:pPr>
        <w:rPr>
          <w:b/>
          <w:bCs/>
          <w:lang w:eastAsia="zh-CN"/>
        </w:rPr>
      </w:pPr>
      <w:r>
        <w:rPr>
          <w:b/>
          <w:bCs/>
          <w:lang w:eastAsia="zh-CN"/>
        </w:rPr>
        <w:t>Proposal</w:t>
      </w:r>
      <w:r w:rsidRPr="0023591A">
        <w:rPr>
          <w:b/>
          <w:bCs/>
          <w:lang w:eastAsia="zh-CN"/>
        </w:rPr>
        <w:t xml:space="preserve"> </w:t>
      </w:r>
      <w:r>
        <w:rPr>
          <w:b/>
          <w:bCs/>
          <w:lang w:eastAsia="zh-CN"/>
        </w:rPr>
        <w:t>1</w:t>
      </w:r>
      <w:r w:rsidRPr="0023591A">
        <w:rPr>
          <w:b/>
          <w:bCs/>
          <w:lang w:eastAsia="zh-CN"/>
        </w:rPr>
        <w:t xml:space="preserve">: </w:t>
      </w:r>
      <w:r>
        <w:rPr>
          <w:b/>
          <w:bCs/>
          <w:lang w:eastAsia="zh-CN"/>
        </w:rPr>
        <w:t>Define new RRM relaxation methods for the following scenarios:</w:t>
      </w:r>
    </w:p>
    <w:p w14:paraId="79E84E97" w14:textId="77777777" w:rsidR="00857711" w:rsidRPr="00B33F1C" w:rsidRDefault="00857711" w:rsidP="00CB2B97">
      <w:pPr>
        <w:numPr>
          <w:ilvl w:val="0"/>
          <w:numId w:val="30"/>
        </w:numPr>
        <w:spacing w:after="0"/>
        <w:textAlignment w:val="center"/>
        <w:rPr>
          <w:b/>
          <w:bCs/>
          <w:lang w:eastAsia="zh-CN"/>
        </w:rPr>
      </w:pPr>
      <w:r w:rsidRPr="00B33F1C">
        <w:rPr>
          <w:b/>
          <w:bCs/>
          <w:lang w:eastAsia="zh-CN"/>
        </w:rPr>
        <w:t>R17 stationary</w:t>
      </w:r>
    </w:p>
    <w:p w14:paraId="601BEB38" w14:textId="77777777" w:rsidR="00857711" w:rsidRPr="00B33F1C" w:rsidRDefault="00857711" w:rsidP="00CB2B97">
      <w:pPr>
        <w:numPr>
          <w:ilvl w:val="0"/>
          <w:numId w:val="30"/>
        </w:numPr>
        <w:spacing w:after="0"/>
        <w:textAlignment w:val="center"/>
        <w:rPr>
          <w:b/>
          <w:bCs/>
          <w:lang w:eastAsia="zh-CN"/>
        </w:rPr>
      </w:pPr>
      <w:r w:rsidRPr="00B33F1C">
        <w:rPr>
          <w:b/>
          <w:bCs/>
          <w:lang w:eastAsia="zh-CN"/>
        </w:rPr>
        <w:t>R17 stationary + R16 NACE</w:t>
      </w:r>
    </w:p>
    <w:p w14:paraId="2A1BA0A2" w14:textId="77777777" w:rsidR="00857711" w:rsidRPr="00B33F1C" w:rsidRDefault="00857711" w:rsidP="00CB2B97">
      <w:pPr>
        <w:numPr>
          <w:ilvl w:val="0"/>
          <w:numId w:val="30"/>
        </w:numPr>
        <w:spacing w:after="0"/>
        <w:textAlignment w:val="center"/>
        <w:rPr>
          <w:b/>
          <w:bCs/>
          <w:lang w:eastAsia="zh-CN"/>
        </w:rPr>
      </w:pPr>
      <w:r w:rsidRPr="00B33F1C">
        <w:rPr>
          <w:b/>
          <w:bCs/>
          <w:lang w:eastAsia="zh-CN"/>
        </w:rPr>
        <w:t>R17 stationary + R1</w:t>
      </w:r>
      <w:r>
        <w:rPr>
          <w:b/>
          <w:bCs/>
          <w:lang w:eastAsia="zh-CN"/>
        </w:rPr>
        <w:t>7</w:t>
      </w:r>
      <w:r w:rsidRPr="00B33F1C">
        <w:rPr>
          <w:b/>
          <w:bCs/>
          <w:lang w:eastAsia="zh-CN"/>
        </w:rPr>
        <w:t xml:space="preserve"> NACE</w:t>
      </w:r>
    </w:p>
    <w:p w14:paraId="418843FF" w14:textId="770349D3" w:rsidR="00431718" w:rsidRDefault="00431718" w:rsidP="00431718">
      <w:pPr>
        <w:rPr>
          <w:lang w:val="en-US"/>
        </w:rPr>
      </w:pPr>
    </w:p>
    <w:p w14:paraId="6E87235B" w14:textId="77777777" w:rsidR="00CB2B97" w:rsidRDefault="00CB2B97" w:rsidP="00CB2B97">
      <w:pPr>
        <w:rPr>
          <w:lang w:eastAsia="zh-CN"/>
        </w:rPr>
      </w:pPr>
      <w:r>
        <w:rPr>
          <w:b/>
        </w:rPr>
        <w:t xml:space="preserve">Observation 2: [RAN2 agreement] </w:t>
      </w:r>
      <w:r>
        <w:rPr>
          <w:rFonts w:hint="eastAsia"/>
          <w:b/>
        </w:rPr>
        <w:t>UE is not allowed to relax its RRM measurements if both stationarity criterion and R17 not-at-cell-edge criterion are configured but UE meets only the R17 not-at-cell-edge criterion.</w:t>
      </w:r>
      <w:r>
        <w:rPr>
          <w:lang w:eastAsia="zh-CN"/>
        </w:rPr>
        <w:t xml:space="preserve">  </w:t>
      </w:r>
    </w:p>
    <w:p w14:paraId="101E8294" w14:textId="77777777" w:rsidR="00CB2B97" w:rsidRDefault="00CB2B97" w:rsidP="00CB2B97">
      <w:pPr>
        <w:rPr>
          <w:lang w:eastAsia="zh-CN"/>
        </w:rPr>
      </w:pPr>
      <w:r>
        <w:rPr>
          <w:b/>
          <w:bCs/>
          <w:lang w:eastAsia="zh-CN"/>
        </w:rPr>
        <w:t>Proposal</w:t>
      </w:r>
      <w:r w:rsidRPr="0023591A">
        <w:rPr>
          <w:b/>
          <w:bCs/>
          <w:lang w:eastAsia="zh-CN"/>
        </w:rPr>
        <w:t xml:space="preserve"> </w:t>
      </w:r>
      <w:r>
        <w:rPr>
          <w:b/>
          <w:bCs/>
          <w:lang w:eastAsia="zh-CN"/>
        </w:rPr>
        <w:t>2</w:t>
      </w:r>
      <w:r w:rsidRPr="0023591A">
        <w:rPr>
          <w:b/>
          <w:bCs/>
          <w:lang w:eastAsia="zh-CN"/>
        </w:rPr>
        <w:t xml:space="preserve">: </w:t>
      </w:r>
      <w:r>
        <w:rPr>
          <w:b/>
          <w:bCs/>
          <w:lang w:eastAsia="zh-CN"/>
        </w:rPr>
        <w:t>A UE can apply a R16 relaxation method, if it’s configured with one and meets it, even though it does not meet the configured R17 stationarity criteria, irrespective of whether R17 NACE is configured or not and is met or not.</w:t>
      </w:r>
    </w:p>
    <w:p w14:paraId="3E222818" w14:textId="77777777" w:rsidR="00CB2B97" w:rsidRDefault="00CB2B97" w:rsidP="00CB2B97">
      <w:pPr>
        <w:rPr>
          <w:b/>
          <w:bCs/>
          <w:lang w:eastAsia="zh-CN"/>
        </w:rPr>
      </w:pPr>
      <w:r w:rsidRPr="0023591A">
        <w:rPr>
          <w:b/>
          <w:bCs/>
          <w:lang w:eastAsia="zh-CN"/>
        </w:rPr>
        <w:t xml:space="preserve">Observation </w:t>
      </w:r>
      <w:r>
        <w:rPr>
          <w:b/>
          <w:bCs/>
          <w:lang w:eastAsia="zh-CN"/>
        </w:rPr>
        <w:t>3</w:t>
      </w:r>
      <w:r w:rsidRPr="0023591A">
        <w:rPr>
          <w:b/>
          <w:bCs/>
          <w:lang w:eastAsia="zh-CN"/>
        </w:rPr>
        <w:t xml:space="preserve">: </w:t>
      </w:r>
      <w:r>
        <w:rPr>
          <w:b/>
          <w:bCs/>
          <w:lang w:eastAsia="zh-CN"/>
        </w:rPr>
        <w:t>The stationary conditions of a RedCap UE depend on the use-cases and time of usage. Some UEs may stay stationary for a short time (minutes or hours), while others may remain stationary for a longer time (multiple days, weeks), some even remain stationary for a much longer time (months, years).</w:t>
      </w:r>
    </w:p>
    <w:p w14:paraId="3F6905DF" w14:textId="77777777" w:rsidR="00CB2B97" w:rsidRDefault="00CB2B97" w:rsidP="00CB2B97">
      <w:pPr>
        <w:rPr>
          <w:b/>
          <w:bCs/>
          <w:lang w:eastAsia="zh-CN"/>
        </w:rPr>
      </w:pPr>
      <w:r w:rsidRPr="0023591A">
        <w:rPr>
          <w:b/>
          <w:bCs/>
          <w:lang w:eastAsia="zh-CN"/>
        </w:rPr>
        <w:t xml:space="preserve">Observation </w:t>
      </w:r>
      <w:r>
        <w:rPr>
          <w:b/>
          <w:bCs/>
          <w:lang w:eastAsia="zh-CN"/>
        </w:rPr>
        <w:t>4</w:t>
      </w:r>
      <w:r w:rsidRPr="0023591A">
        <w:rPr>
          <w:b/>
          <w:bCs/>
          <w:lang w:eastAsia="zh-CN"/>
        </w:rPr>
        <w:t xml:space="preserve">: </w:t>
      </w:r>
      <w:r>
        <w:rPr>
          <w:b/>
          <w:bCs/>
          <w:lang w:eastAsia="zh-CN"/>
        </w:rPr>
        <w:t>Defining a single relaxation factor or a single relaxation period for all stationary UEs may not provide good power savings.</w:t>
      </w:r>
    </w:p>
    <w:p w14:paraId="3B131E18" w14:textId="619B0054" w:rsidR="00CB2B97" w:rsidRDefault="00CB2B97" w:rsidP="00CB2B97">
      <w:pPr>
        <w:rPr>
          <w:b/>
          <w:bCs/>
          <w:lang w:eastAsia="zh-CN"/>
        </w:rPr>
      </w:pPr>
      <w:r>
        <w:rPr>
          <w:b/>
          <w:bCs/>
          <w:lang w:eastAsia="zh-CN"/>
        </w:rPr>
        <w:t xml:space="preserve">Proposal 3: RAN4 defines </w:t>
      </w:r>
      <w:r w:rsidRPr="00783A09">
        <w:rPr>
          <w:b/>
          <w:bCs/>
          <w:u w:val="single"/>
          <w:lang w:eastAsia="zh-CN"/>
        </w:rPr>
        <w:t>multiple measurement relaxation factors (K)</w:t>
      </w:r>
      <w:r>
        <w:rPr>
          <w:b/>
          <w:bCs/>
          <w:lang w:eastAsia="zh-CN"/>
        </w:rPr>
        <w:t>, considering short-term, mid-term and long-term stationary UEs, at least for IDLE/INACTIVE modes. FFS for CONNECTED mode.</w:t>
      </w:r>
    </w:p>
    <w:p w14:paraId="67764FA4" w14:textId="12FAF012" w:rsidR="00CB2B97" w:rsidRDefault="00CB2B97" w:rsidP="00CB2B97">
      <w:pPr>
        <w:pStyle w:val="ListParagraph"/>
        <w:numPr>
          <w:ilvl w:val="0"/>
          <w:numId w:val="28"/>
        </w:numPr>
        <w:rPr>
          <w:rFonts w:eastAsia="MS Mincho"/>
          <w:b/>
          <w:bCs/>
          <w:sz w:val="20"/>
          <w:szCs w:val="20"/>
          <w:lang w:val="en-GB" w:eastAsia="zh-CN"/>
        </w:rPr>
      </w:pPr>
      <w:r w:rsidRPr="007F17EE">
        <w:rPr>
          <w:rFonts w:eastAsia="MS Mincho"/>
          <w:b/>
          <w:bCs/>
          <w:sz w:val="20"/>
          <w:szCs w:val="20"/>
          <w:lang w:val="en-GB" w:eastAsia="zh-CN"/>
        </w:rPr>
        <w:t>RAN4 may determine short/mid/long term stationarity based on the (consecutive) number of times the UE fulfils the stationarity criteria</w:t>
      </w:r>
    </w:p>
    <w:p w14:paraId="3FD891D2" w14:textId="45E2E6A2" w:rsidR="00CE33E4" w:rsidRDefault="00CE33E4" w:rsidP="00CB2B97">
      <w:pPr>
        <w:pStyle w:val="ListParagraph"/>
        <w:numPr>
          <w:ilvl w:val="0"/>
          <w:numId w:val="28"/>
        </w:numPr>
        <w:rPr>
          <w:rFonts w:eastAsia="MS Mincho"/>
          <w:b/>
          <w:bCs/>
          <w:sz w:val="20"/>
          <w:szCs w:val="20"/>
          <w:lang w:val="en-GB" w:eastAsia="zh-CN"/>
        </w:rPr>
      </w:pPr>
      <w:r>
        <w:rPr>
          <w:rFonts w:eastAsia="MS Mincho"/>
          <w:b/>
          <w:bCs/>
          <w:sz w:val="20"/>
          <w:szCs w:val="20"/>
          <w:lang w:val="en-GB" w:eastAsia="zh-CN"/>
        </w:rPr>
        <w:t xml:space="preserve">Example relaxation set could be </w:t>
      </w:r>
      <w:r w:rsidR="008D3973">
        <w:rPr>
          <w:rFonts w:eastAsia="MS Mincho"/>
          <w:b/>
          <w:bCs/>
          <w:sz w:val="20"/>
          <w:szCs w:val="20"/>
          <w:lang w:val="en-GB" w:eastAsia="zh-CN"/>
        </w:rPr>
        <w:t xml:space="preserve">K = </w:t>
      </w:r>
      <w:r>
        <w:rPr>
          <w:rFonts w:eastAsia="MS Mincho"/>
          <w:b/>
          <w:bCs/>
          <w:sz w:val="20"/>
          <w:szCs w:val="20"/>
          <w:lang w:val="en-GB" w:eastAsia="zh-CN"/>
        </w:rPr>
        <w:t>[5, 10, 20, 50, 100]</w:t>
      </w:r>
    </w:p>
    <w:p w14:paraId="40DA2703" w14:textId="77777777" w:rsidR="00CB2B97" w:rsidRDefault="00CB2B97" w:rsidP="00CB2B97">
      <w:pPr>
        <w:rPr>
          <w:b/>
          <w:bCs/>
          <w:lang w:eastAsia="zh-CN"/>
        </w:rPr>
      </w:pPr>
    </w:p>
    <w:p w14:paraId="0C176F2A" w14:textId="77777777" w:rsidR="00CB2B97" w:rsidRDefault="00CB2B97" w:rsidP="00CB2B97">
      <w:pPr>
        <w:rPr>
          <w:b/>
          <w:bCs/>
          <w:lang w:eastAsia="zh-CN"/>
        </w:rPr>
      </w:pPr>
      <w:r w:rsidRPr="007F17EE">
        <w:rPr>
          <w:b/>
          <w:bCs/>
          <w:lang w:eastAsia="zh-CN"/>
        </w:rPr>
        <w:t xml:space="preserve">Proposal </w:t>
      </w:r>
      <w:r>
        <w:rPr>
          <w:b/>
          <w:bCs/>
          <w:lang w:eastAsia="zh-CN"/>
        </w:rPr>
        <w:t>4</w:t>
      </w:r>
      <w:r w:rsidRPr="007F17EE">
        <w:rPr>
          <w:b/>
          <w:bCs/>
          <w:lang w:eastAsia="zh-CN"/>
        </w:rPr>
        <w:t xml:space="preserve">: RAN4 defines </w:t>
      </w:r>
      <w:r w:rsidRPr="001317EE">
        <w:rPr>
          <w:b/>
          <w:bCs/>
          <w:u w:val="single"/>
          <w:lang w:eastAsia="zh-CN"/>
        </w:rPr>
        <w:t>multiple measurement relaxation periods</w:t>
      </w:r>
      <w:r w:rsidRPr="007F17EE">
        <w:rPr>
          <w:b/>
          <w:bCs/>
          <w:lang w:eastAsia="zh-CN"/>
        </w:rPr>
        <w:t>, considering short-term, mid-term and long-term stationary UEs,</w:t>
      </w:r>
      <w:r>
        <w:rPr>
          <w:b/>
          <w:bCs/>
          <w:lang w:eastAsia="zh-CN"/>
        </w:rPr>
        <w:t xml:space="preserve"> when the UE is configured with and meets both R17 stationary and R17 NACE criteria for</w:t>
      </w:r>
      <w:r w:rsidRPr="007F17EE">
        <w:rPr>
          <w:b/>
          <w:bCs/>
          <w:lang w:eastAsia="zh-CN"/>
        </w:rPr>
        <w:t xml:space="preserve"> IDLE/INACTIVE modes.</w:t>
      </w:r>
    </w:p>
    <w:p w14:paraId="7A106643" w14:textId="77777777" w:rsidR="00CB2B97" w:rsidRDefault="00CB2B97" w:rsidP="00CB2B97">
      <w:pPr>
        <w:pStyle w:val="ListParagraph"/>
        <w:numPr>
          <w:ilvl w:val="0"/>
          <w:numId w:val="28"/>
        </w:numPr>
        <w:rPr>
          <w:rFonts w:eastAsia="MS Mincho"/>
          <w:b/>
          <w:bCs/>
          <w:sz w:val="20"/>
          <w:szCs w:val="20"/>
          <w:lang w:val="en-GB" w:eastAsia="zh-CN"/>
        </w:rPr>
      </w:pPr>
      <w:r w:rsidRPr="007F17EE">
        <w:rPr>
          <w:rFonts w:eastAsia="MS Mincho"/>
          <w:b/>
          <w:bCs/>
          <w:sz w:val="20"/>
          <w:szCs w:val="20"/>
          <w:lang w:val="en-GB" w:eastAsia="zh-CN"/>
        </w:rPr>
        <w:t xml:space="preserve">RAN4 may determine short/mid/long term stationarity based on the (consecutive) number of times the UE fulfils the </w:t>
      </w:r>
      <w:r>
        <w:rPr>
          <w:rFonts w:eastAsia="MS Mincho"/>
          <w:b/>
          <w:bCs/>
          <w:sz w:val="20"/>
          <w:szCs w:val="20"/>
          <w:lang w:val="en-GB" w:eastAsia="zh-CN"/>
        </w:rPr>
        <w:t xml:space="preserve">R17 </w:t>
      </w:r>
      <w:r w:rsidRPr="007F17EE">
        <w:rPr>
          <w:rFonts w:eastAsia="MS Mincho"/>
          <w:b/>
          <w:bCs/>
          <w:sz w:val="20"/>
          <w:szCs w:val="20"/>
          <w:lang w:val="en-GB" w:eastAsia="zh-CN"/>
        </w:rPr>
        <w:t xml:space="preserve">stationarity </w:t>
      </w:r>
      <w:r>
        <w:rPr>
          <w:rFonts w:eastAsia="MS Mincho"/>
          <w:b/>
          <w:bCs/>
          <w:sz w:val="20"/>
          <w:szCs w:val="20"/>
          <w:lang w:val="en-GB" w:eastAsia="zh-CN"/>
        </w:rPr>
        <w:t xml:space="preserve">and R17 NACE </w:t>
      </w:r>
      <w:r w:rsidRPr="007F17EE">
        <w:rPr>
          <w:rFonts w:eastAsia="MS Mincho"/>
          <w:b/>
          <w:bCs/>
          <w:sz w:val="20"/>
          <w:szCs w:val="20"/>
          <w:lang w:val="en-GB" w:eastAsia="zh-CN"/>
        </w:rPr>
        <w:t>criteria</w:t>
      </w:r>
    </w:p>
    <w:p w14:paraId="62300788" w14:textId="77777777" w:rsidR="00CB2B97" w:rsidRPr="00F0205A" w:rsidRDefault="00CB2B97" w:rsidP="00CB2B97">
      <w:pPr>
        <w:pStyle w:val="ListParagraph"/>
        <w:numPr>
          <w:ilvl w:val="0"/>
          <w:numId w:val="28"/>
        </w:numPr>
        <w:rPr>
          <w:rFonts w:eastAsia="MS Mincho"/>
          <w:b/>
          <w:bCs/>
          <w:sz w:val="20"/>
          <w:szCs w:val="20"/>
          <w:lang w:val="en-GB" w:eastAsia="zh-CN"/>
        </w:rPr>
      </w:pPr>
      <w:r>
        <w:rPr>
          <w:rFonts w:eastAsia="MS Mincho"/>
          <w:b/>
          <w:bCs/>
          <w:sz w:val="20"/>
          <w:szCs w:val="20"/>
          <w:lang w:val="en-GB" w:eastAsia="zh-CN"/>
        </w:rPr>
        <w:t>Example relaxation set could be [2 hour, 4 hours, 8 hours, 12 hours, 24 hours]</w:t>
      </w:r>
    </w:p>
    <w:p w14:paraId="54341E9C" w14:textId="77777777" w:rsidR="00CB2B97" w:rsidRPr="00431718" w:rsidRDefault="00CB2B97" w:rsidP="00431718">
      <w:pPr>
        <w:rPr>
          <w:lang w:val="en-US"/>
        </w:rPr>
      </w:pPr>
    </w:p>
    <w:p w14:paraId="0C633F9D" w14:textId="386D47EE" w:rsidR="00797CE5" w:rsidRDefault="00797CE5" w:rsidP="006050F7">
      <w:pPr>
        <w:pStyle w:val="Heading1"/>
        <w:numPr>
          <w:ilvl w:val="0"/>
          <w:numId w:val="0"/>
        </w:numPr>
        <w:rPr>
          <w:lang w:val="en-US"/>
        </w:rPr>
      </w:pPr>
      <w:r>
        <w:rPr>
          <w:lang w:val="en-US"/>
        </w:rPr>
        <w:t>References</w:t>
      </w:r>
    </w:p>
    <w:p w14:paraId="5C26C430" w14:textId="77777777" w:rsidR="00CF1766" w:rsidRDefault="00CF1766" w:rsidP="00CF1766">
      <w:pPr>
        <w:rPr>
          <w:lang w:val="en-US"/>
        </w:rPr>
      </w:pPr>
      <w:r>
        <w:rPr>
          <w:lang w:val="en-US"/>
        </w:rPr>
        <w:t>[1] RP-211574, “</w:t>
      </w:r>
      <w:r w:rsidRPr="00641096">
        <w:rPr>
          <w:lang w:val="en-US"/>
        </w:rPr>
        <w:t>Revised WID on support of reduced capability NR devices</w:t>
      </w:r>
      <w:r>
        <w:rPr>
          <w:lang w:val="en-US"/>
        </w:rPr>
        <w:t xml:space="preserve">”, </w:t>
      </w:r>
      <w:r w:rsidRPr="00761F96">
        <w:rPr>
          <w:lang w:val="en-US"/>
        </w:rPr>
        <w:t>Ericsson</w:t>
      </w:r>
      <w:r>
        <w:rPr>
          <w:lang w:val="en-US"/>
        </w:rPr>
        <w:t>, RAN#92e</w:t>
      </w:r>
    </w:p>
    <w:p w14:paraId="56415E72" w14:textId="1F827C5B" w:rsidR="00CF1766" w:rsidRDefault="00CF1766" w:rsidP="00CF1766">
      <w:pPr>
        <w:rPr>
          <w:lang w:val="en-US"/>
        </w:rPr>
      </w:pPr>
      <w:r>
        <w:rPr>
          <w:lang w:val="en-US"/>
        </w:rPr>
        <w:t>[2] R4-21</w:t>
      </w:r>
      <w:r w:rsidR="00315B24">
        <w:rPr>
          <w:lang w:val="en-US"/>
        </w:rPr>
        <w:t>15364</w:t>
      </w:r>
      <w:r>
        <w:rPr>
          <w:lang w:val="en-US"/>
        </w:rPr>
        <w:t>, “</w:t>
      </w:r>
      <w:r w:rsidR="00A413BE" w:rsidRPr="00A413BE">
        <w:t>WF on R17 Redcap eDRX enhancements and RRM measurement relaxations</w:t>
      </w:r>
      <w:r>
        <w:rPr>
          <w:lang w:val="en-US"/>
        </w:rPr>
        <w:t xml:space="preserve">”, </w:t>
      </w:r>
      <w:r w:rsidR="00A413BE">
        <w:rPr>
          <w:lang w:val="en-US"/>
        </w:rPr>
        <w:t>Vivo</w:t>
      </w:r>
      <w:r>
        <w:rPr>
          <w:lang w:val="en-US"/>
        </w:rPr>
        <w:t>, RAN4#</w:t>
      </w:r>
      <w:r w:rsidR="002B34CE">
        <w:rPr>
          <w:lang w:val="en-US"/>
        </w:rPr>
        <w:t>100</w:t>
      </w:r>
      <w:r>
        <w:rPr>
          <w:lang w:val="en-US"/>
        </w:rPr>
        <w:t>e</w:t>
      </w:r>
    </w:p>
    <w:p w14:paraId="64F07DA0" w14:textId="4735248B" w:rsidR="00881F45" w:rsidRDefault="00881F45" w:rsidP="00881F45">
      <w:pPr>
        <w:rPr>
          <w:lang w:val="en-US"/>
        </w:rPr>
      </w:pPr>
      <w:r>
        <w:rPr>
          <w:lang w:val="en-US"/>
        </w:rPr>
        <w:t>[3] R4-21</w:t>
      </w:r>
      <w:r w:rsidR="00DD45CD">
        <w:rPr>
          <w:lang w:val="en-US"/>
        </w:rPr>
        <w:t>20325</w:t>
      </w:r>
      <w:r>
        <w:rPr>
          <w:lang w:val="en-US"/>
        </w:rPr>
        <w:t>, “</w:t>
      </w:r>
      <w:r w:rsidR="00135B2D" w:rsidRPr="00135B2D">
        <w:t>WF on eDRX and RRM measurement relaxations requirements for Redcap UE</w:t>
      </w:r>
      <w:r>
        <w:rPr>
          <w:lang w:val="en-US"/>
        </w:rPr>
        <w:t xml:space="preserve">”, </w:t>
      </w:r>
      <w:r w:rsidR="00135B2D">
        <w:rPr>
          <w:lang w:val="en-US"/>
        </w:rPr>
        <w:t>Vivo</w:t>
      </w:r>
      <w:r>
        <w:rPr>
          <w:lang w:val="en-US"/>
        </w:rPr>
        <w:t>, RAN4#10</w:t>
      </w:r>
      <w:r w:rsidR="00135B2D">
        <w:rPr>
          <w:lang w:val="en-US"/>
        </w:rPr>
        <w:t>1</w:t>
      </w:r>
      <w:r>
        <w:rPr>
          <w:lang w:val="en-US"/>
        </w:rPr>
        <w:t>e</w:t>
      </w:r>
    </w:p>
    <w:p w14:paraId="11B6BB53" w14:textId="7A2E4555" w:rsidR="00A717C4" w:rsidRDefault="00A717C4" w:rsidP="00CF1766">
      <w:pPr>
        <w:rPr>
          <w:lang w:val="en-US"/>
        </w:rPr>
      </w:pPr>
    </w:p>
    <w:sectPr w:rsidR="00A717C4"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15A46" w14:textId="77777777" w:rsidR="00DA3CA1" w:rsidRDefault="00DA3CA1">
      <w:r>
        <w:separator/>
      </w:r>
    </w:p>
  </w:endnote>
  <w:endnote w:type="continuationSeparator" w:id="0">
    <w:p w14:paraId="2FECEB5C" w14:textId="77777777" w:rsidR="00DA3CA1" w:rsidRDefault="00DA3CA1">
      <w:r>
        <w:continuationSeparator/>
      </w:r>
    </w:p>
  </w:endnote>
  <w:endnote w:type="continuationNotice" w:id="1">
    <w:p w14:paraId="4593CBDE" w14:textId="77777777" w:rsidR="00DA3CA1" w:rsidRDefault="00DA3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E9FAF" w14:textId="77777777" w:rsidR="00DA3CA1" w:rsidRDefault="00DA3CA1">
      <w:r>
        <w:separator/>
      </w:r>
    </w:p>
  </w:footnote>
  <w:footnote w:type="continuationSeparator" w:id="0">
    <w:p w14:paraId="3DE886EE" w14:textId="77777777" w:rsidR="00DA3CA1" w:rsidRDefault="00DA3CA1">
      <w:r>
        <w:continuationSeparator/>
      </w:r>
    </w:p>
  </w:footnote>
  <w:footnote w:type="continuationNotice" w:id="1">
    <w:p w14:paraId="6DC45D2E" w14:textId="77777777" w:rsidR="00DA3CA1" w:rsidRDefault="00DA3C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529140B"/>
    <w:multiLevelType w:val="hybridMultilevel"/>
    <w:tmpl w:val="20329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E71BB"/>
    <w:multiLevelType w:val="multilevel"/>
    <w:tmpl w:val="44340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02AA9"/>
    <w:multiLevelType w:val="multilevel"/>
    <w:tmpl w:val="92F8BB72"/>
    <w:lvl w:ilvl="0">
      <w:start w:val="1"/>
      <w:numFmt w:val="bullet"/>
      <w:lvlText w:val=""/>
      <w:lvlJc w:val="left"/>
      <w:pPr>
        <w:tabs>
          <w:tab w:val="num" w:pos="76"/>
        </w:tabs>
        <w:ind w:left="76" w:hanging="360"/>
      </w:pPr>
      <w:rPr>
        <w:rFonts w:ascii="Symbol" w:hAnsi="Symbol" w:hint="default"/>
        <w:sz w:val="20"/>
      </w:rPr>
    </w:lvl>
    <w:lvl w:ilvl="1">
      <w:start w:val="1"/>
      <w:numFmt w:val="bullet"/>
      <w:lvlText w:val=""/>
      <w:lvlJc w:val="left"/>
      <w:pPr>
        <w:tabs>
          <w:tab w:val="num" w:pos="796"/>
        </w:tabs>
        <w:ind w:left="796" w:hanging="360"/>
      </w:pPr>
      <w:rPr>
        <w:rFonts w:ascii="Symbol" w:hAnsi="Symbol" w:hint="default"/>
        <w:sz w:val="20"/>
      </w:rPr>
    </w:lvl>
    <w:lvl w:ilvl="2">
      <w:start w:val="1"/>
      <w:numFmt w:val="bullet"/>
      <w:lvlText w:val=""/>
      <w:lvlJc w:val="left"/>
      <w:pPr>
        <w:tabs>
          <w:tab w:val="num" w:pos="1516"/>
        </w:tabs>
        <w:ind w:left="1516" w:hanging="360"/>
      </w:pPr>
      <w:rPr>
        <w:rFonts w:ascii="Symbol" w:hAnsi="Symbol" w:hint="default"/>
        <w:sz w:val="20"/>
      </w:rPr>
    </w:lvl>
    <w:lvl w:ilvl="3" w:tentative="1">
      <w:start w:val="1"/>
      <w:numFmt w:val="bullet"/>
      <w:lvlText w:val=""/>
      <w:lvlJc w:val="left"/>
      <w:pPr>
        <w:tabs>
          <w:tab w:val="num" w:pos="2236"/>
        </w:tabs>
        <w:ind w:left="2236" w:hanging="360"/>
      </w:pPr>
      <w:rPr>
        <w:rFonts w:ascii="Symbol" w:hAnsi="Symbol" w:hint="default"/>
        <w:sz w:val="20"/>
      </w:rPr>
    </w:lvl>
    <w:lvl w:ilvl="4" w:tentative="1">
      <w:start w:val="1"/>
      <w:numFmt w:val="bullet"/>
      <w:lvlText w:val=""/>
      <w:lvlJc w:val="left"/>
      <w:pPr>
        <w:tabs>
          <w:tab w:val="num" w:pos="2956"/>
        </w:tabs>
        <w:ind w:left="2956" w:hanging="360"/>
      </w:pPr>
      <w:rPr>
        <w:rFonts w:ascii="Symbol" w:hAnsi="Symbol" w:hint="default"/>
        <w:sz w:val="20"/>
      </w:rPr>
    </w:lvl>
    <w:lvl w:ilvl="5" w:tentative="1">
      <w:start w:val="1"/>
      <w:numFmt w:val="bullet"/>
      <w:lvlText w:val=""/>
      <w:lvlJc w:val="left"/>
      <w:pPr>
        <w:tabs>
          <w:tab w:val="num" w:pos="3676"/>
        </w:tabs>
        <w:ind w:left="3676" w:hanging="360"/>
      </w:pPr>
      <w:rPr>
        <w:rFonts w:ascii="Symbol" w:hAnsi="Symbol" w:hint="default"/>
        <w:sz w:val="20"/>
      </w:rPr>
    </w:lvl>
    <w:lvl w:ilvl="6" w:tentative="1">
      <w:start w:val="1"/>
      <w:numFmt w:val="bullet"/>
      <w:lvlText w:val=""/>
      <w:lvlJc w:val="left"/>
      <w:pPr>
        <w:tabs>
          <w:tab w:val="num" w:pos="4396"/>
        </w:tabs>
        <w:ind w:left="4396" w:hanging="360"/>
      </w:pPr>
      <w:rPr>
        <w:rFonts w:ascii="Symbol" w:hAnsi="Symbol" w:hint="default"/>
        <w:sz w:val="20"/>
      </w:rPr>
    </w:lvl>
    <w:lvl w:ilvl="7" w:tentative="1">
      <w:start w:val="1"/>
      <w:numFmt w:val="bullet"/>
      <w:lvlText w:val=""/>
      <w:lvlJc w:val="left"/>
      <w:pPr>
        <w:tabs>
          <w:tab w:val="num" w:pos="5116"/>
        </w:tabs>
        <w:ind w:left="5116" w:hanging="360"/>
      </w:pPr>
      <w:rPr>
        <w:rFonts w:ascii="Symbol" w:hAnsi="Symbol" w:hint="default"/>
        <w:sz w:val="20"/>
      </w:rPr>
    </w:lvl>
    <w:lvl w:ilvl="8" w:tentative="1">
      <w:start w:val="1"/>
      <w:numFmt w:val="bullet"/>
      <w:lvlText w:val=""/>
      <w:lvlJc w:val="left"/>
      <w:pPr>
        <w:tabs>
          <w:tab w:val="num" w:pos="5836"/>
        </w:tabs>
        <w:ind w:left="5836" w:hanging="360"/>
      </w:pPr>
      <w:rPr>
        <w:rFonts w:ascii="Symbol" w:hAnsi="Symbol" w:hint="default"/>
        <w:sz w:val="20"/>
      </w:rPr>
    </w:lvl>
  </w:abstractNum>
  <w:abstractNum w:abstractNumId="6"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84B44"/>
    <w:multiLevelType w:val="hybridMultilevel"/>
    <w:tmpl w:val="4CBC4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C25A2"/>
    <w:multiLevelType w:val="hybridMultilevel"/>
    <w:tmpl w:val="BB90F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8F55CF9"/>
    <w:multiLevelType w:val="hybridMultilevel"/>
    <w:tmpl w:val="94AE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5" w15:restartNumberingAfterBreak="0">
    <w:nsid w:val="4D864039"/>
    <w:multiLevelType w:val="hybridMultilevel"/>
    <w:tmpl w:val="05A03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CB47AF"/>
    <w:multiLevelType w:val="multilevel"/>
    <w:tmpl w:val="44340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226321"/>
    <w:multiLevelType w:val="multilevel"/>
    <w:tmpl w:val="44340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665FC6"/>
    <w:multiLevelType w:val="multilevel"/>
    <w:tmpl w:val="44340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42D3198"/>
    <w:multiLevelType w:val="hybridMultilevel"/>
    <w:tmpl w:val="73E6C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55E6D"/>
    <w:multiLevelType w:val="multilevel"/>
    <w:tmpl w:val="44340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AD804B2"/>
    <w:multiLevelType w:val="hybridMultilevel"/>
    <w:tmpl w:val="BDD04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28"/>
  </w:num>
  <w:num w:numId="4">
    <w:abstractNumId w:val="9"/>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3"/>
  </w:num>
  <w:num w:numId="8">
    <w:abstractNumId w:val="12"/>
  </w:num>
  <w:num w:numId="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
  </w:num>
  <w:num w:numId="12">
    <w:abstractNumId w:val="19"/>
  </w:num>
  <w:num w:numId="13">
    <w:abstractNumId w:val="4"/>
  </w:num>
  <w:num w:numId="14">
    <w:abstractNumId w:val="20"/>
  </w:num>
  <w:num w:numId="15">
    <w:abstractNumId w:val="24"/>
  </w:num>
  <w:num w:numId="16">
    <w:abstractNumId w:val="17"/>
  </w:num>
  <w:num w:numId="17">
    <w:abstractNumId w:val="5"/>
  </w:num>
  <w:num w:numId="18">
    <w:abstractNumId w:val="13"/>
  </w:num>
  <w:num w:numId="19">
    <w:abstractNumId w:val="27"/>
  </w:num>
  <w:num w:numId="20">
    <w:abstractNumId w:val="2"/>
  </w:num>
  <w:num w:numId="21">
    <w:abstractNumId w:val="11"/>
  </w:num>
  <w:num w:numId="22">
    <w:abstractNumId w:val="8"/>
  </w:num>
  <w:num w:numId="23">
    <w:abstractNumId w:val="7"/>
  </w:num>
  <w:num w:numId="24">
    <w:abstractNumId w:val="25"/>
  </w:num>
  <w:num w:numId="25">
    <w:abstractNumId w:val="18"/>
    <w:lvlOverride w:ilvl="0">
      <w:startOverride w:val="1"/>
    </w:lvlOverride>
  </w:num>
  <w:num w:numId="26">
    <w:abstractNumId w:val="21"/>
  </w:num>
  <w:num w:numId="27">
    <w:abstractNumId w:val="3"/>
  </w:num>
  <w:num w:numId="28">
    <w:abstractNumId w:val="15"/>
  </w:num>
  <w:num w:numId="29">
    <w:abstractNumId w:val="26"/>
  </w:num>
  <w:num w:numId="3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21"/>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7A"/>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2ED7"/>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59A"/>
    <w:rsid w:val="000316B9"/>
    <w:rsid w:val="000317A7"/>
    <w:rsid w:val="000318E5"/>
    <w:rsid w:val="00032846"/>
    <w:rsid w:val="00032A06"/>
    <w:rsid w:val="0003352E"/>
    <w:rsid w:val="0003375A"/>
    <w:rsid w:val="000338A8"/>
    <w:rsid w:val="00033B9A"/>
    <w:rsid w:val="00034253"/>
    <w:rsid w:val="000343D2"/>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190"/>
    <w:rsid w:val="00037532"/>
    <w:rsid w:val="000375C1"/>
    <w:rsid w:val="000378CF"/>
    <w:rsid w:val="00037CD0"/>
    <w:rsid w:val="00040184"/>
    <w:rsid w:val="00040549"/>
    <w:rsid w:val="000407FE"/>
    <w:rsid w:val="00040A44"/>
    <w:rsid w:val="00040D39"/>
    <w:rsid w:val="00040DEE"/>
    <w:rsid w:val="000412D4"/>
    <w:rsid w:val="000415ED"/>
    <w:rsid w:val="00041730"/>
    <w:rsid w:val="00041973"/>
    <w:rsid w:val="00041A4F"/>
    <w:rsid w:val="00041BEA"/>
    <w:rsid w:val="00041D2E"/>
    <w:rsid w:val="000420FB"/>
    <w:rsid w:val="000421CD"/>
    <w:rsid w:val="000426FE"/>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339"/>
    <w:rsid w:val="00050E50"/>
    <w:rsid w:val="0005179F"/>
    <w:rsid w:val="00051878"/>
    <w:rsid w:val="00051970"/>
    <w:rsid w:val="00051E8B"/>
    <w:rsid w:val="00052226"/>
    <w:rsid w:val="00052246"/>
    <w:rsid w:val="0005269A"/>
    <w:rsid w:val="00052731"/>
    <w:rsid w:val="000527F7"/>
    <w:rsid w:val="00052C1C"/>
    <w:rsid w:val="00053010"/>
    <w:rsid w:val="000534DD"/>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1E75"/>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B5C"/>
    <w:rsid w:val="00065D38"/>
    <w:rsid w:val="00065EF3"/>
    <w:rsid w:val="00065FA9"/>
    <w:rsid w:val="00065FD4"/>
    <w:rsid w:val="00066057"/>
    <w:rsid w:val="0006654B"/>
    <w:rsid w:val="000668FB"/>
    <w:rsid w:val="00066DC4"/>
    <w:rsid w:val="00066EC5"/>
    <w:rsid w:val="00066EFF"/>
    <w:rsid w:val="00067530"/>
    <w:rsid w:val="00067DB0"/>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3AEA"/>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E02"/>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55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2E"/>
    <w:rsid w:val="000B2A42"/>
    <w:rsid w:val="000B2EFB"/>
    <w:rsid w:val="000B3621"/>
    <w:rsid w:val="000B38C6"/>
    <w:rsid w:val="000B39AE"/>
    <w:rsid w:val="000B3A48"/>
    <w:rsid w:val="000B434A"/>
    <w:rsid w:val="000B449C"/>
    <w:rsid w:val="000B44A6"/>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4A2"/>
    <w:rsid w:val="000C152D"/>
    <w:rsid w:val="000C1918"/>
    <w:rsid w:val="000C1BED"/>
    <w:rsid w:val="000C1C88"/>
    <w:rsid w:val="000C1EBE"/>
    <w:rsid w:val="000C24DA"/>
    <w:rsid w:val="000C26FD"/>
    <w:rsid w:val="000C27A2"/>
    <w:rsid w:val="000C2906"/>
    <w:rsid w:val="000C291C"/>
    <w:rsid w:val="000C2D10"/>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BA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6ED2"/>
    <w:rsid w:val="000D7224"/>
    <w:rsid w:val="000D723F"/>
    <w:rsid w:val="000D73A6"/>
    <w:rsid w:val="000D784A"/>
    <w:rsid w:val="000D7B88"/>
    <w:rsid w:val="000D7FAD"/>
    <w:rsid w:val="000E0350"/>
    <w:rsid w:val="000E0492"/>
    <w:rsid w:val="000E06B8"/>
    <w:rsid w:val="000E085A"/>
    <w:rsid w:val="000E09BA"/>
    <w:rsid w:val="000E0B24"/>
    <w:rsid w:val="000E0D90"/>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4773"/>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211"/>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09"/>
    <w:rsid w:val="0010418D"/>
    <w:rsid w:val="001041A5"/>
    <w:rsid w:val="00104258"/>
    <w:rsid w:val="00104747"/>
    <w:rsid w:val="00104B9A"/>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788"/>
    <w:rsid w:val="00113AEF"/>
    <w:rsid w:val="00113C65"/>
    <w:rsid w:val="00113EFC"/>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17DB0"/>
    <w:rsid w:val="00120028"/>
    <w:rsid w:val="0012027C"/>
    <w:rsid w:val="0012072F"/>
    <w:rsid w:val="00120A7F"/>
    <w:rsid w:val="00120AEF"/>
    <w:rsid w:val="00120D77"/>
    <w:rsid w:val="00120DDC"/>
    <w:rsid w:val="00120EA2"/>
    <w:rsid w:val="001211BE"/>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7EE"/>
    <w:rsid w:val="00131E99"/>
    <w:rsid w:val="00131FD4"/>
    <w:rsid w:val="0013250C"/>
    <w:rsid w:val="00132767"/>
    <w:rsid w:val="00133103"/>
    <w:rsid w:val="00133156"/>
    <w:rsid w:val="0013328B"/>
    <w:rsid w:val="001332D2"/>
    <w:rsid w:val="001340F3"/>
    <w:rsid w:val="0013441D"/>
    <w:rsid w:val="00134714"/>
    <w:rsid w:val="00134A77"/>
    <w:rsid w:val="00134AFA"/>
    <w:rsid w:val="0013508A"/>
    <w:rsid w:val="001352DA"/>
    <w:rsid w:val="001353D9"/>
    <w:rsid w:val="001355D8"/>
    <w:rsid w:val="0013570E"/>
    <w:rsid w:val="00135A8C"/>
    <w:rsid w:val="00135AA0"/>
    <w:rsid w:val="00135B2D"/>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25"/>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5CE2"/>
    <w:rsid w:val="00146354"/>
    <w:rsid w:val="0014638D"/>
    <w:rsid w:val="00146933"/>
    <w:rsid w:val="00146A76"/>
    <w:rsid w:val="00146FA2"/>
    <w:rsid w:val="001471FC"/>
    <w:rsid w:val="00147407"/>
    <w:rsid w:val="00147C15"/>
    <w:rsid w:val="001503C2"/>
    <w:rsid w:val="001505F9"/>
    <w:rsid w:val="0015074E"/>
    <w:rsid w:val="00150E12"/>
    <w:rsid w:val="00150F51"/>
    <w:rsid w:val="00150FCA"/>
    <w:rsid w:val="00151091"/>
    <w:rsid w:val="00151565"/>
    <w:rsid w:val="001516D8"/>
    <w:rsid w:val="00151825"/>
    <w:rsid w:val="001518EA"/>
    <w:rsid w:val="001519B1"/>
    <w:rsid w:val="00151ABA"/>
    <w:rsid w:val="00151B5F"/>
    <w:rsid w:val="00151B94"/>
    <w:rsid w:val="00152169"/>
    <w:rsid w:val="0015239C"/>
    <w:rsid w:val="001530BD"/>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3D2"/>
    <w:rsid w:val="00163472"/>
    <w:rsid w:val="0016369F"/>
    <w:rsid w:val="001638F0"/>
    <w:rsid w:val="00163997"/>
    <w:rsid w:val="00163E56"/>
    <w:rsid w:val="0016446F"/>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BC8"/>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10"/>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26"/>
    <w:rsid w:val="00195578"/>
    <w:rsid w:val="001956A0"/>
    <w:rsid w:val="00195747"/>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C57"/>
    <w:rsid w:val="001A4E23"/>
    <w:rsid w:val="001A50B1"/>
    <w:rsid w:val="001A5820"/>
    <w:rsid w:val="001A584A"/>
    <w:rsid w:val="001A586F"/>
    <w:rsid w:val="001A593E"/>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A4F"/>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5E52"/>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0C8"/>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4F3E"/>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DDD"/>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477"/>
    <w:rsid w:val="002376C5"/>
    <w:rsid w:val="00237771"/>
    <w:rsid w:val="00237BAA"/>
    <w:rsid w:val="00237E42"/>
    <w:rsid w:val="0024085D"/>
    <w:rsid w:val="00240B45"/>
    <w:rsid w:val="00240B88"/>
    <w:rsid w:val="00240E24"/>
    <w:rsid w:val="0024118F"/>
    <w:rsid w:val="00242173"/>
    <w:rsid w:val="002421F0"/>
    <w:rsid w:val="00242C29"/>
    <w:rsid w:val="00242CC2"/>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585"/>
    <w:rsid w:val="00285637"/>
    <w:rsid w:val="00285EFB"/>
    <w:rsid w:val="00286269"/>
    <w:rsid w:val="0028636D"/>
    <w:rsid w:val="002865FA"/>
    <w:rsid w:val="002868F8"/>
    <w:rsid w:val="002869C0"/>
    <w:rsid w:val="00286B25"/>
    <w:rsid w:val="0028755B"/>
    <w:rsid w:val="00290020"/>
    <w:rsid w:val="002903A1"/>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966"/>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A7D4F"/>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CE"/>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67C"/>
    <w:rsid w:val="002D4732"/>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B81"/>
    <w:rsid w:val="002F1CD5"/>
    <w:rsid w:val="002F1DB2"/>
    <w:rsid w:val="002F1FBE"/>
    <w:rsid w:val="002F1FD2"/>
    <w:rsid w:val="002F21B9"/>
    <w:rsid w:val="002F271A"/>
    <w:rsid w:val="002F278A"/>
    <w:rsid w:val="002F2D1F"/>
    <w:rsid w:val="002F2F91"/>
    <w:rsid w:val="002F30A2"/>
    <w:rsid w:val="002F3196"/>
    <w:rsid w:val="002F3738"/>
    <w:rsid w:val="002F3785"/>
    <w:rsid w:val="002F3993"/>
    <w:rsid w:val="002F3ACB"/>
    <w:rsid w:val="002F3D42"/>
    <w:rsid w:val="002F3DC5"/>
    <w:rsid w:val="002F4011"/>
    <w:rsid w:val="002F4090"/>
    <w:rsid w:val="002F4167"/>
    <w:rsid w:val="002F4181"/>
    <w:rsid w:val="002F42DC"/>
    <w:rsid w:val="002F4302"/>
    <w:rsid w:val="002F48A3"/>
    <w:rsid w:val="002F48FD"/>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0FD9"/>
    <w:rsid w:val="0030122D"/>
    <w:rsid w:val="0030171F"/>
    <w:rsid w:val="0030196C"/>
    <w:rsid w:val="00301A11"/>
    <w:rsid w:val="00301B0D"/>
    <w:rsid w:val="00301D6A"/>
    <w:rsid w:val="00301EFA"/>
    <w:rsid w:val="00301FCC"/>
    <w:rsid w:val="00302763"/>
    <w:rsid w:val="0030287E"/>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58DF"/>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352"/>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16"/>
    <w:rsid w:val="0031384E"/>
    <w:rsid w:val="00313C8F"/>
    <w:rsid w:val="00314035"/>
    <w:rsid w:val="0031453A"/>
    <w:rsid w:val="0031464C"/>
    <w:rsid w:val="0031487D"/>
    <w:rsid w:val="00314C17"/>
    <w:rsid w:val="00314DB0"/>
    <w:rsid w:val="00314DB7"/>
    <w:rsid w:val="00314F95"/>
    <w:rsid w:val="00315017"/>
    <w:rsid w:val="00315600"/>
    <w:rsid w:val="003156A6"/>
    <w:rsid w:val="00315A8C"/>
    <w:rsid w:val="00315B24"/>
    <w:rsid w:val="00315DEB"/>
    <w:rsid w:val="00315E60"/>
    <w:rsid w:val="00315F77"/>
    <w:rsid w:val="00316595"/>
    <w:rsid w:val="00316A07"/>
    <w:rsid w:val="00316AB2"/>
    <w:rsid w:val="003170F6"/>
    <w:rsid w:val="003173FB"/>
    <w:rsid w:val="003175E3"/>
    <w:rsid w:val="003176C7"/>
    <w:rsid w:val="0031779E"/>
    <w:rsid w:val="0032082A"/>
    <w:rsid w:val="00320B87"/>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0F4"/>
    <w:rsid w:val="00345468"/>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B50"/>
    <w:rsid w:val="00367B54"/>
    <w:rsid w:val="00367EA8"/>
    <w:rsid w:val="00370014"/>
    <w:rsid w:val="00370802"/>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5C02"/>
    <w:rsid w:val="00375CE7"/>
    <w:rsid w:val="00376137"/>
    <w:rsid w:val="00376C8D"/>
    <w:rsid w:val="00376D03"/>
    <w:rsid w:val="00376F94"/>
    <w:rsid w:val="00377295"/>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94E"/>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6C6"/>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7B2"/>
    <w:rsid w:val="003B1829"/>
    <w:rsid w:val="003B1B4B"/>
    <w:rsid w:val="003B1F95"/>
    <w:rsid w:val="003B2506"/>
    <w:rsid w:val="003B2540"/>
    <w:rsid w:val="003B2729"/>
    <w:rsid w:val="003B2B69"/>
    <w:rsid w:val="003B3316"/>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4C6"/>
    <w:rsid w:val="003B663C"/>
    <w:rsid w:val="003B6801"/>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09D"/>
    <w:rsid w:val="003C21AE"/>
    <w:rsid w:val="003C2700"/>
    <w:rsid w:val="003C2936"/>
    <w:rsid w:val="003C2B8F"/>
    <w:rsid w:val="003C2F7F"/>
    <w:rsid w:val="003C2FAA"/>
    <w:rsid w:val="003C3065"/>
    <w:rsid w:val="003C3144"/>
    <w:rsid w:val="003C3183"/>
    <w:rsid w:val="003C37C2"/>
    <w:rsid w:val="003C3900"/>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60A"/>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A69"/>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24"/>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D0A"/>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82B"/>
    <w:rsid w:val="00402BB1"/>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68D"/>
    <w:rsid w:val="00423FE3"/>
    <w:rsid w:val="0042408F"/>
    <w:rsid w:val="0042427E"/>
    <w:rsid w:val="0042453D"/>
    <w:rsid w:val="0042455C"/>
    <w:rsid w:val="00424A70"/>
    <w:rsid w:val="00424A83"/>
    <w:rsid w:val="00424CB3"/>
    <w:rsid w:val="00425203"/>
    <w:rsid w:val="0042538A"/>
    <w:rsid w:val="004255E7"/>
    <w:rsid w:val="0042582A"/>
    <w:rsid w:val="00425B32"/>
    <w:rsid w:val="00425D6A"/>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18"/>
    <w:rsid w:val="004317D6"/>
    <w:rsid w:val="00431B38"/>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4D09"/>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15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9BE"/>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6A0"/>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E63"/>
    <w:rsid w:val="00484FF9"/>
    <w:rsid w:val="004852B8"/>
    <w:rsid w:val="004852CF"/>
    <w:rsid w:val="0048538E"/>
    <w:rsid w:val="0048556C"/>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B3C"/>
    <w:rsid w:val="00494F12"/>
    <w:rsid w:val="004950F8"/>
    <w:rsid w:val="004955E5"/>
    <w:rsid w:val="00495637"/>
    <w:rsid w:val="004958C9"/>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30"/>
    <w:rsid w:val="004A56B1"/>
    <w:rsid w:val="004A5951"/>
    <w:rsid w:val="004A6720"/>
    <w:rsid w:val="004A6900"/>
    <w:rsid w:val="004A74B6"/>
    <w:rsid w:val="004A7B1E"/>
    <w:rsid w:val="004A7C67"/>
    <w:rsid w:val="004A7CA9"/>
    <w:rsid w:val="004B01DE"/>
    <w:rsid w:val="004B0836"/>
    <w:rsid w:val="004B088E"/>
    <w:rsid w:val="004B0A37"/>
    <w:rsid w:val="004B0C21"/>
    <w:rsid w:val="004B0C67"/>
    <w:rsid w:val="004B1250"/>
    <w:rsid w:val="004B1829"/>
    <w:rsid w:val="004B1CA9"/>
    <w:rsid w:val="004B1F23"/>
    <w:rsid w:val="004B23C3"/>
    <w:rsid w:val="004B3081"/>
    <w:rsid w:val="004B325B"/>
    <w:rsid w:val="004B3389"/>
    <w:rsid w:val="004B3628"/>
    <w:rsid w:val="004B3646"/>
    <w:rsid w:val="004B36F6"/>
    <w:rsid w:val="004B3753"/>
    <w:rsid w:val="004B37F8"/>
    <w:rsid w:val="004B3993"/>
    <w:rsid w:val="004B3CCE"/>
    <w:rsid w:val="004B3CED"/>
    <w:rsid w:val="004B4139"/>
    <w:rsid w:val="004B414D"/>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142"/>
    <w:rsid w:val="004E23E8"/>
    <w:rsid w:val="004E257B"/>
    <w:rsid w:val="004E2756"/>
    <w:rsid w:val="004E2C5A"/>
    <w:rsid w:val="004E2F05"/>
    <w:rsid w:val="004E302F"/>
    <w:rsid w:val="004E327B"/>
    <w:rsid w:val="004E3618"/>
    <w:rsid w:val="004E373A"/>
    <w:rsid w:val="004E37C7"/>
    <w:rsid w:val="004E38EA"/>
    <w:rsid w:val="004E3E9E"/>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90"/>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4DA"/>
    <w:rsid w:val="0050560D"/>
    <w:rsid w:val="00505A3C"/>
    <w:rsid w:val="00505B8A"/>
    <w:rsid w:val="00505C75"/>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1DB3"/>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4E6"/>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64E"/>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343"/>
    <w:rsid w:val="00543B8C"/>
    <w:rsid w:val="00543C86"/>
    <w:rsid w:val="00543DF7"/>
    <w:rsid w:val="00543F66"/>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324"/>
    <w:rsid w:val="00554342"/>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02D"/>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AD9"/>
    <w:rsid w:val="00564BF2"/>
    <w:rsid w:val="00564CCF"/>
    <w:rsid w:val="0056513B"/>
    <w:rsid w:val="005653EF"/>
    <w:rsid w:val="0056569E"/>
    <w:rsid w:val="00565866"/>
    <w:rsid w:val="00565DE4"/>
    <w:rsid w:val="00566058"/>
    <w:rsid w:val="0056670D"/>
    <w:rsid w:val="00566C7F"/>
    <w:rsid w:val="00566CD3"/>
    <w:rsid w:val="00567C4D"/>
    <w:rsid w:val="00567EF7"/>
    <w:rsid w:val="005700B1"/>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3AF"/>
    <w:rsid w:val="0057486A"/>
    <w:rsid w:val="00574C52"/>
    <w:rsid w:val="00574C5C"/>
    <w:rsid w:val="005754BC"/>
    <w:rsid w:val="0057584B"/>
    <w:rsid w:val="00575ED0"/>
    <w:rsid w:val="005762E7"/>
    <w:rsid w:val="00576A03"/>
    <w:rsid w:val="00577CC5"/>
    <w:rsid w:val="0058025A"/>
    <w:rsid w:val="0058034C"/>
    <w:rsid w:val="00580A3A"/>
    <w:rsid w:val="00580A65"/>
    <w:rsid w:val="00580B06"/>
    <w:rsid w:val="00580CE5"/>
    <w:rsid w:val="00580D8E"/>
    <w:rsid w:val="0058123B"/>
    <w:rsid w:val="005815C0"/>
    <w:rsid w:val="00581610"/>
    <w:rsid w:val="005820A9"/>
    <w:rsid w:val="005820FE"/>
    <w:rsid w:val="00582107"/>
    <w:rsid w:val="005824EB"/>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209"/>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786"/>
    <w:rsid w:val="00594D51"/>
    <w:rsid w:val="00594EAC"/>
    <w:rsid w:val="005951EE"/>
    <w:rsid w:val="00595411"/>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2E8"/>
    <w:rsid w:val="005B2A37"/>
    <w:rsid w:val="005B2DCE"/>
    <w:rsid w:val="005B2DDD"/>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54E"/>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A8C"/>
    <w:rsid w:val="005C6C25"/>
    <w:rsid w:val="005C6EA5"/>
    <w:rsid w:val="005C7079"/>
    <w:rsid w:val="005C7249"/>
    <w:rsid w:val="005C7667"/>
    <w:rsid w:val="005C7676"/>
    <w:rsid w:val="005C7721"/>
    <w:rsid w:val="005C77C4"/>
    <w:rsid w:val="005C7858"/>
    <w:rsid w:val="005C79D4"/>
    <w:rsid w:val="005C7BCE"/>
    <w:rsid w:val="005D0052"/>
    <w:rsid w:val="005D04CB"/>
    <w:rsid w:val="005D04FD"/>
    <w:rsid w:val="005D0C2B"/>
    <w:rsid w:val="005D0FD0"/>
    <w:rsid w:val="005D1853"/>
    <w:rsid w:val="005D1A0F"/>
    <w:rsid w:val="005D1E03"/>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E14"/>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B19"/>
    <w:rsid w:val="00640C2E"/>
    <w:rsid w:val="00640DC3"/>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47F0F"/>
    <w:rsid w:val="00650105"/>
    <w:rsid w:val="00650C11"/>
    <w:rsid w:val="006515A6"/>
    <w:rsid w:val="006518F1"/>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4884"/>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40F"/>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80D"/>
    <w:rsid w:val="00674DBA"/>
    <w:rsid w:val="00675020"/>
    <w:rsid w:val="00675043"/>
    <w:rsid w:val="00675407"/>
    <w:rsid w:val="00675894"/>
    <w:rsid w:val="006758D1"/>
    <w:rsid w:val="006758FD"/>
    <w:rsid w:val="00675A06"/>
    <w:rsid w:val="00675B32"/>
    <w:rsid w:val="00675BE9"/>
    <w:rsid w:val="00675F37"/>
    <w:rsid w:val="00675F91"/>
    <w:rsid w:val="00675FCE"/>
    <w:rsid w:val="00675FE2"/>
    <w:rsid w:val="006763AD"/>
    <w:rsid w:val="0067642D"/>
    <w:rsid w:val="00676509"/>
    <w:rsid w:val="006765E2"/>
    <w:rsid w:val="006768E0"/>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8F5"/>
    <w:rsid w:val="00681B13"/>
    <w:rsid w:val="00682099"/>
    <w:rsid w:val="00682652"/>
    <w:rsid w:val="0068287D"/>
    <w:rsid w:val="0068288A"/>
    <w:rsid w:val="00682B05"/>
    <w:rsid w:val="00682C79"/>
    <w:rsid w:val="00682D18"/>
    <w:rsid w:val="00682E09"/>
    <w:rsid w:val="00682E97"/>
    <w:rsid w:val="00683306"/>
    <w:rsid w:val="0068330C"/>
    <w:rsid w:val="006835B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A"/>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5D83"/>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D"/>
    <w:rsid w:val="006B1C59"/>
    <w:rsid w:val="006B1F77"/>
    <w:rsid w:val="006B2335"/>
    <w:rsid w:val="006B2617"/>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649"/>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0C"/>
    <w:rsid w:val="006C58F9"/>
    <w:rsid w:val="006C5915"/>
    <w:rsid w:val="006C597F"/>
    <w:rsid w:val="006C5A1D"/>
    <w:rsid w:val="006C5F21"/>
    <w:rsid w:val="006C6AB8"/>
    <w:rsid w:val="006C6E72"/>
    <w:rsid w:val="006C6E93"/>
    <w:rsid w:val="006C7168"/>
    <w:rsid w:val="006C73A0"/>
    <w:rsid w:val="006C757A"/>
    <w:rsid w:val="006C7711"/>
    <w:rsid w:val="006C7C5A"/>
    <w:rsid w:val="006C7CC8"/>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067"/>
    <w:rsid w:val="006E594D"/>
    <w:rsid w:val="006E5CB1"/>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21B5"/>
    <w:rsid w:val="007021DC"/>
    <w:rsid w:val="007026A6"/>
    <w:rsid w:val="007028D1"/>
    <w:rsid w:val="00702C8C"/>
    <w:rsid w:val="00702C97"/>
    <w:rsid w:val="00702DA9"/>
    <w:rsid w:val="00702F6E"/>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3A3"/>
    <w:rsid w:val="00715912"/>
    <w:rsid w:val="00715F4E"/>
    <w:rsid w:val="00716001"/>
    <w:rsid w:val="0071628D"/>
    <w:rsid w:val="007164BE"/>
    <w:rsid w:val="00716E18"/>
    <w:rsid w:val="007170E5"/>
    <w:rsid w:val="007173F8"/>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706"/>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3D"/>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4219"/>
    <w:rsid w:val="00744446"/>
    <w:rsid w:val="00744955"/>
    <w:rsid w:val="00744AA2"/>
    <w:rsid w:val="00744B60"/>
    <w:rsid w:val="00744B8C"/>
    <w:rsid w:val="0074507D"/>
    <w:rsid w:val="007452CF"/>
    <w:rsid w:val="00745344"/>
    <w:rsid w:val="00745AAB"/>
    <w:rsid w:val="00745AC2"/>
    <w:rsid w:val="00746184"/>
    <w:rsid w:val="0074659C"/>
    <w:rsid w:val="0074697D"/>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019"/>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4DA"/>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8D1"/>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09"/>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521"/>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15A"/>
    <w:rsid w:val="007C2937"/>
    <w:rsid w:val="007C2B68"/>
    <w:rsid w:val="007C2DFF"/>
    <w:rsid w:val="007C2EFF"/>
    <w:rsid w:val="007C2F2F"/>
    <w:rsid w:val="007C3016"/>
    <w:rsid w:val="007C37F1"/>
    <w:rsid w:val="007C38F9"/>
    <w:rsid w:val="007C3FC1"/>
    <w:rsid w:val="007C415F"/>
    <w:rsid w:val="007C4563"/>
    <w:rsid w:val="007C4DD3"/>
    <w:rsid w:val="007C4E56"/>
    <w:rsid w:val="007C540B"/>
    <w:rsid w:val="007C54FC"/>
    <w:rsid w:val="007C599A"/>
    <w:rsid w:val="007C5CAF"/>
    <w:rsid w:val="007C5E15"/>
    <w:rsid w:val="007C5E19"/>
    <w:rsid w:val="007C5E9C"/>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0D1"/>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AC3"/>
    <w:rsid w:val="007F0B26"/>
    <w:rsid w:val="007F1239"/>
    <w:rsid w:val="007F1241"/>
    <w:rsid w:val="007F1342"/>
    <w:rsid w:val="007F1496"/>
    <w:rsid w:val="007F14AC"/>
    <w:rsid w:val="007F16E8"/>
    <w:rsid w:val="007F174F"/>
    <w:rsid w:val="007F17EE"/>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3CD6"/>
    <w:rsid w:val="00804DAC"/>
    <w:rsid w:val="008051AD"/>
    <w:rsid w:val="0080559C"/>
    <w:rsid w:val="00805B67"/>
    <w:rsid w:val="00806051"/>
    <w:rsid w:val="0080612A"/>
    <w:rsid w:val="00806187"/>
    <w:rsid w:val="00806374"/>
    <w:rsid w:val="00806522"/>
    <w:rsid w:val="0080660F"/>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D21"/>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6B9"/>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1F"/>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1B"/>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6E6C"/>
    <w:rsid w:val="0083737F"/>
    <w:rsid w:val="00837482"/>
    <w:rsid w:val="00837AA5"/>
    <w:rsid w:val="0084009E"/>
    <w:rsid w:val="0084048C"/>
    <w:rsid w:val="0084067A"/>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4915"/>
    <w:rsid w:val="00845467"/>
    <w:rsid w:val="008455F4"/>
    <w:rsid w:val="00845FA4"/>
    <w:rsid w:val="00846244"/>
    <w:rsid w:val="0084627F"/>
    <w:rsid w:val="0084628E"/>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D06"/>
    <w:rsid w:val="00853E2F"/>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11"/>
    <w:rsid w:val="0085775F"/>
    <w:rsid w:val="008578CF"/>
    <w:rsid w:val="00857AA3"/>
    <w:rsid w:val="00857AEA"/>
    <w:rsid w:val="00857C6F"/>
    <w:rsid w:val="00857CA0"/>
    <w:rsid w:val="008602BA"/>
    <w:rsid w:val="00860380"/>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7D9"/>
    <w:rsid w:val="00871847"/>
    <w:rsid w:val="00871CDD"/>
    <w:rsid w:val="00871CE9"/>
    <w:rsid w:val="00871F84"/>
    <w:rsid w:val="00871FF5"/>
    <w:rsid w:val="008722C2"/>
    <w:rsid w:val="008722CE"/>
    <w:rsid w:val="008724AC"/>
    <w:rsid w:val="0087254D"/>
    <w:rsid w:val="008727F0"/>
    <w:rsid w:val="00872994"/>
    <w:rsid w:val="0087319B"/>
    <w:rsid w:val="00873821"/>
    <w:rsid w:val="008738C8"/>
    <w:rsid w:val="00873B52"/>
    <w:rsid w:val="00873CB8"/>
    <w:rsid w:val="00874022"/>
    <w:rsid w:val="008747D7"/>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9BD"/>
    <w:rsid w:val="00881F33"/>
    <w:rsid w:val="00881F45"/>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8A7"/>
    <w:rsid w:val="00885AED"/>
    <w:rsid w:val="00885E2A"/>
    <w:rsid w:val="00885F1D"/>
    <w:rsid w:val="0088609C"/>
    <w:rsid w:val="008860F2"/>
    <w:rsid w:val="0088624D"/>
    <w:rsid w:val="008863FC"/>
    <w:rsid w:val="00887156"/>
    <w:rsid w:val="0088723B"/>
    <w:rsid w:val="0088744D"/>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0E7A"/>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5EBD"/>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BAB"/>
    <w:rsid w:val="008A7873"/>
    <w:rsid w:val="008A7C56"/>
    <w:rsid w:val="008A7DE5"/>
    <w:rsid w:val="008B03AE"/>
    <w:rsid w:val="008B0D15"/>
    <w:rsid w:val="008B0EA4"/>
    <w:rsid w:val="008B0F95"/>
    <w:rsid w:val="008B1243"/>
    <w:rsid w:val="008B1B69"/>
    <w:rsid w:val="008B1E23"/>
    <w:rsid w:val="008B1ED0"/>
    <w:rsid w:val="008B264B"/>
    <w:rsid w:val="008B272E"/>
    <w:rsid w:val="008B2893"/>
    <w:rsid w:val="008B290E"/>
    <w:rsid w:val="008B2B0E"/>
    <w:rsid w:val="008B2EDB"/>
    <w:rsid w:val="008B3245"/>
    <w:rsid w:val="008B356B"/>
    <w:rsid w:val="008B3646"/>
    <w:rsid w:val="008B3A5F"/>
    <w:rsid w:val="008B3D0A"/>
    <w:rsid w:val="008B3EA8"/>
    <w:rsid w:val="008B401F"/>
    <w:rsid w:val="008B403B"/>
    <w:rsid w:val="008B42B2"/>
    <w:rsid w:val="008B438F"/>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33E"/>
    <w:rsid w:val="008B76A1"/>
    <w:rsid w:val="008B77F7"/>
    <w:rsid w:val="008B7B1D"/>
    <w:rsid w:val="008B7B21"/>
    <w:rsid w:val="008B7BDC"/>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3ED9"/>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73"/>
    <w:rsid w:val="008D39CD"/>
    <w:rsid w:val="008D3AAB"/>
    <w:rsid w:val="008D3BB7"/>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980"/>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28F"/>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42B"/>
    <w:rsid w:val="00934575"/>
    <w:rsid w:val="009345F9"/>
    <w:rsid w:val="009349B1"/>
    <w:rsid w:val="00934A82"/>
    <w:rsid w:val="00934D6C"/>
    <w:rsid w:val="00934E38"/>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433"/>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57D2E"/>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6C"/>
    <w:rsid w:val="00964583"/>
    <w:rsid w:val="00964697"/>
    <w:rsid w:val="00965601"/>
    <w:rsid w:val="009656C5"/>
    <w:rsid w:val="00965DC9"/>
    <w:rsid w:val="00965EDF"/>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394"/>
    <w:rsid w:val="009734B3"/>
    <w:rsid w:val="00973CE5"/>
    <w:rsid w:val="00974058"/>
    <w:rsid w:val="00974466"/>
    <w:rsid w:val="00974B18"/>
    <w:rsid w:val="00974B5A"/>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1FB8"/>
    <w:rsid w:val="009820A3"/>
    <w:rsid w:val="0098211B"/>
    <w:rsid w:val="00982448"/>
    <w:rsid w:val="009828ED"/>
    <w:rsid w:val="00982A53"/>
    <w:rsid w:val="00982A59"/>
    <w:rsid w:val="00982B6C"/>
    <w:rsid w:val="009832C4"/>
    <w:rsid w:val="009833C7"/>
    <w:rsid w:val="009835F2"/>
    <w:rsid w:val="00983671"/>
    <w:rsid w:val="00983CD3"/>
    <w:rsid w:val="00983E13"/>
    <w:rsid w:val="00983E25"/>
    <w:rsid w:val="00983E69"/>
    <w:rsid w:val="00983EAA"/>
    <w:rsid w:val="009840DE"/>
    <w:rsid w:val="00984336"/>
    <w:rsid w:val="0098442B"/>
    <w:rsid w:val="0098461B"/>
    <w:rsid w:val="00984927"/>
    <w:rsid w:val="00984A91"/>
    <w:rsid w:val="00984F62"/>
    <w:rsid w:val="009856A0"/>
    <w:rsid w:val="0098574A"/>
    <w:rsid w:val="009857C7"/>
    <w:rsid w:val="00985872"/>
    <w:rsid w:val="009858A3"/>
    <w:rsid w:val="00985B10"/>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0F7"/>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8D6"/>
    <w:rsid w:val="009A2A73"/>
    <w:rsid w:val="009A373F"/>
    <w:rsid w:val="009A3A88"/>
    <w:rsid w:val="009A42F0"/>
    <w:rsid w:val="009A43D3"/>
    <w:rsid w:val="009A4601"/>
    <w:rsid w:val="009A4651"/>
    <w:rsid w:val="009A4708"/>
    <w:rsid w:val="009A48D6"/>
    <w:rsid w:val="009A49A2"/>
    <w:rsid w:val="009A4C42"/>
    <w:rsid w:val="009A4D02"/>
    <w:rsid w:val="009A5305"/>
    <w:rsid w:val="009A5360"/>
    <w:rsid w:val="009A5531"/>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323"/>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09F"/>
    <w:rsid w:val="009D09E5"/>
    <w:rsid w:val="009D12C6"/>
    <w:rsid w:val="009D15EC"/>
    <w:rsid w:val="009D1AB9"/>
    <w:rsid w:val="009D1F0C"/>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6B5"/>
    <w:rsid w:val="009D77A4"/>
    <w:rsid w:val="009D7B16"/>
    <w:rsid w:val="009E0420"/>
    <w:rsid w:val="009E04E2"/>
    <w:rsid w:val="009E0656"/>
    <w:rsid w:val="009E0980"/>
    <w:rsid w:val="009E09BD"/>
    <w:rsid w:val="009E0B89"/>
    <w:rsid w:val="009E0FAF"/>
    <w:rsid w:val="009E14D0"/>
    <w:rsid w:val="009E1E8A"/>
    <w:rsid w:val="009E2265"/>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416"/>
    <w:rsid w:val="009F04B5"/>
    <w:rsid w:val="009F08C1"/>
    <w:rsid w:val="009F1107"/>
    <w:rsid w:val="009F1328"/>
    <w:rsid w:val="009F1385"/>
    <w:rsid w:val="009F1467"/>
    <w:rsid w:val="009F15D5"/>
    <w:rsid w:val="009F1E72"/>
    <w:rsid w:val="009F1FC1"/>
    <w:rsid w:val="009F230A"/>
    <w:rsid w:val="009F237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6F51"/>
    <w:rsid w:val="00A17013"/>
    <w:rsid w:val="00A170D3"/>
    <w:rsid w:val="00A1737D"/>
    <w:rsid w:val="00A179C1"/>
    <w:rsid w:val="00A17A35"/>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3B2F"/>
    <w:rsid w:val="00A33BAF"/>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3BE"/>
    <w:rsid w:val="00A415D4"/>
    <w:rsid w:val="00A41882"/>
    <w:rsid w:val="00A418DA"/>
    <w:rsid w:val="00A41984"/>
    <w:rsid w:val="00A42271"/>
    <w:rsid w:val="00A4284A"/>
    <w:rsid w:val="00A429AA"/>
    <w:rsid w:val="00A42A43"/>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59D"/>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F5"/>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36"/>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47"/>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363"/>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B7BD9"/>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53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55D"/>
    <w:rsid w:val="00AE7DB5"/>
    <w:rsid w:val="00AF0B03"/>
    <w:rsid w:val="00AF0E8C"/>
    <w:rsid w:val="00AF16CC"/>
    <w:rsid w:val="00AF1DF8"/>
    <w:rsid w:val="00AF2127"/>
    <w:rsid w:val="00AF28BC"/>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2A86"/>
    <w:rsid w:val="00B03847"/>
    <w:rsid w:val="00B0389B"/>
    <w:rsid w:val="00B03E65"/>
    <w:rsid w:val="00B0437C"/>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3BD"/>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B0B"/>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414"/>
    <w:rsid w:val="00B319F4"/>
    <w:rsid w:val="00B3208E"/>
    <w:rsid w:val="00B32108"/>
    <w:rsid w:val="00B3211F"/>
    <w:rsid w:val="00B32177"/>
    <w:rsid w:val="00B322B5"/>
    <w:rsid w:val="00B32368"/>
    <w:rsid w:val="00B32BEA"/>
    <w:rsid w:val="00B32E32"/>
    <w:rsid w:val="00B33711"/>
    <w:rsid w:val="00B338BB"/>
    <w:rsid w:val="00B33C0D"/>
    <w:rsid w:val="00B33EC2"/>
    <w:rsid w:val="00B33F1C"/>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2D7"/>
    <w:rsid w:val="00B545F3"/>
    <w:rsid w:val="00B54610"/>
    <w:rsid w:val="00B5471A"/>
    <w:rsid w:val="00B54954"/>
    <w:rsid w:val="00B54AFF"/>
    <w:rsid w:val="00B54D93"/>
    <w:rsid w:val="00B55A47"/>
    <w:rsid w:val="00B56138"/>
    <w:rsid w:val="00B56494"/>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51B"/>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756"/>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659"/>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3F8"/>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6DD7"/>
    <w:rsid w:val="00B97DEF"/>
    <w:rsid w:val="00BA0960"/>
    <w:rsid w:val="00BA0B9B"/>
    <w:rsid w:val="00BA0C11"/>
    <w:rsid w:val="00BA0FE4"/>
    <w:rsid w:val="00BA109E"/>
    <w:rsid w:val="00BA10CD"/>
    <w:rsid w:val="00BA12FD"/>
    <w:rsid w:val="00BA1639"/>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B50"/>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862"/>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5E5"/>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1EE"/>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86C"/>
    <w:rsid w:val="00BF60A0"/>
    <w:rsid w:val="00BF69EA"/>
    <w:rsid w:val="00BF6FDA"/>
    <w:rsid w:val="00BF759A"/>
    <w:rsid w:val="00BF7958"/>
    <w:rsid w:val="00BF7ABA"/>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252"/>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0B9"/>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5BEC"/>
    <w:rsid w:val="00C4605F"/>
    <w:rsid w:val="00C462FE"/>
    <w:rsid w:val="00C4654D"/>
    <w:rsid w:val="00C465B2"/>
    <w:rsid w:val="00C466E6"/>
    <w:rsid w:val="00C4674E"/>
    <w:rsid w:val="00C46C1E"/>
    <w:rsid w:val="00C46CEF"/>
    <w:rsid w:val="00C46DED"/>
    <w:rsid w:val="00C470B3"/>
    <w:rsid w:val="00C472FE"/>
    <w:rsid w:val="00C47332"/>
    <w:rsid w:val="00C474D3"/>
    <w:rsid w:val="00C4792D"/>
    <w:rsid w:val="00C47F53"/>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3CA"/>
    <w:rsid w:val="00C5751B"/>
    <w:rsid w:val="00C57563"/>
    <w:rsid w:val="00C5776B"/>
    <w:rsid w:val="00C5785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804"/>
    <w:rsid w:val="00C65926"/>
    <w:rsid w:val="00C65EC8"/>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B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123"/>
    <w:rsid w:val="00C7775F"/>
    <w:rsid w:val="00C778C0"/>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359"/>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B06"/>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EBC"/>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8D0"/>
    <w:rsid w:val="00CB1982"/>
    <w:rsid w:val="00CB19BF"/>
    <w:rsid w:val="00CB1B7D"/>
    <w:rsid w:val="00CB1BB4"/>
    <w:rsid w:val="00CB1C2C"/>
    <w:rsid w:val="00CB1E40"/>
    <w:rsid w:val="00CB1F64"/>
    <w:rsid w:val="00CB2A40"/>
    <w:rsid w:val="00CB2AC8"/>
    <w:rsid w:val="00CB2B97"/>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3B1"/>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3E4"/>
    <w:rsid w:val="00CE3417"/>
    <w:rsid w:val="00CE3443"/>
    <w:rsid w:val="00CE35C1"/>
    <w:rsid w:val="00CE3964"/>
    <w:rsid w:val="00CE3EC4"/>
    <w:rsid w:val="00CE40B3"/>
    <w:rsid w:val="00CE413D"/>
    <w:rsid w:val="00CE4770"/>
    <w:rsid w:val="00CE480B"/>
    <w:rsid w:val="00CE4974"/>
    <w:rsid w:val="00CE52AB"/>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9AA"/>
    <w:rsid w:val="00CF0D80"/>
    <w:rsid w:val="00CF15AF"/>
    <w:rsid w:val="00CF1766"/>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30E"/>
    <w:rsid w:val="00D00616"/>
    <w:rsid w:val="00D008DF"/>
    <w:rsid w:val="00D00976"/>
    <w:rsid w:val="00D00A67"/>
    <w:rsid w:val="00D00E0A"/>
    <w:rsid w:val="00D00F06"/>
    <w:rsid w:val="00D00FBB"/>
    <w:rsid w:val="00D0177D"/>
    <w:rsid w:val="00D01793"/>
    <w:rsid w:val="00D02016"/>
    <w:rsid w:val="00D02BE9"/>
    <w:rsid w:val="00D02E72"/>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AEC"/>
    <w:rsid w:val="00D13FC2"/>
    <w:rsid w:val="00D14162"/>
    <w:rsid w:val="00D14ACF"/>
    <w:rsid w:val="00D14C4B"/>
    <w:rsid w:val="00D1527F"/>
    <w:rsid w:val="00D1568E"/>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4B"/>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0F1"/>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596"/>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0B6"/>
    <w:rsid w:val="00D5115F"/>
    <w:rsid w:val="00D513BC"/>
    <w:rsid w:val="00D513F8"/>
    <w:rsid w:val="00D51548"/>
    <w:rsid w:val="00D519A9"/>
    <w:rsid w:val="00D51D44"/>
    <w:rsid w:val="00D51D4D"/>
    <w:rsid w:val="00D522D6"/>
    <w:rsid w:val="00D5237A"/>
    <w:rsid w:val="00D52384"/>
    <w:rsid w:val="00D52654"/>
    <w:rsid w:val="00D5271B"/>
    <w:rsid w:val="00D52ECE"/>
    <w:rsid w:val="00D52F48"/>
    <w:rsid w:val="00D531DE"/>
    <w:rsid w:val="00D5324B"/>
    <w:rsid w:val="00D53955"/>
    <w:rsid w:val="00D53C61"/>
    <w:rsid w:val="00D53F55"/>
    <w:rsid w:val="00D54376"/>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217"/>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AF5"/>
    <w:rsid w:val="00D75D20"/>
    <w:rsid w:val="00D75E0E"/>
    <w:rsid w:val="00D76301"/>
    <w:rsid w:val="00D76590"/>
    <w:rsid w:val="00D765F7"/>
    <w:rsid w:val="00D76E63"/>
    <w:rsid w:val="00D76EED"/>
    <w:rsid w:val="00D77185"/>
    <w:rsid w:val="00D77267"/>
    <w:rsid w:val="00D77839"/>
    <w:rsid w:val="00D77D60"/>
    <w:rsid w:val="00D8022C"/>
    <w:rsid w:val="00D80313"/>
    <w:rsid w:val="00D803B4"/>
    <w:rsid w:val="00D809E6"/>
    <w:rsid w:val="00D80DC2"/>
    <w:rsid w:val="00D80DD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776"/>
    <w:rsid w:val="00D938EC"/>
    <w:rsid w:val="00D93D11"/>
    <w:rsid w:val="00D93F32"/>
    <w:rsid w:val="00D9422C"/>
    <w:rsid w:val="00D94405"/>
    <w:rsid w:val="00D94575"/>
    <w:rsid w:val="00D9497B"/>
    <w:rsid w:val="00D94B4D"/>
    <w:rsid w:val="00D95116"/>
    <w:rsid w:val="00D95378"/>
    <w:rsid w:val="00D95910"/>
    <w:rsid w:val="00D95A6D"/>
    <w:rsid w:val="00D95BF5"/>
    <w:rsid w:val="00D95C5B"/>
    <w:rsid w:val="00D95E78"/>
    <w:rsid w:val="00D96004"/>
    <w:rsid w:val="00D96290"/>
    <w:rsid w:val="00D963A6"/>
    <w:rsid w:val="00D969B3"/>
    <w:rsid w:val="00D96AAA"/>
    <w:rsid w:val="00D96C83"/>
    <w:rsid w:val="00D97259"/>
    <w:rsid w:val="00D97420"/>
    <w:rsid w:val="00D975E8"/>
    <w:rsid w:val="00D9781E"/>
    <w:rsid w:val="00D97B1F"/>
    <w:rsid w:val="00D97E0E"/>
    <w:rsid w:val="00D97F59"/>
    <w:rsid w:val="00DA0372"/>
    <w:rsid w:val="00DA0D46"/>
    <w:rsid w:val="00DA0EF4"/>
    <w:rsid w:val="00DA13C6"/>
    <w:rsid w:val="00DA1F88"/>
    <w:rsid w:val="00DA21F4"/>
    <w:rsid w:val="00DA2346"/>
    <w:rsid w:val="00DA24C3"/>
    <w:rsid w:val="00DA3137"/>
    <w:rsid w:val="00DA357B"/>
    <w:rsid w:val="00DA3629"/>
    <w:rsid w:val="00DA37B3"/>
    <w:rsid w:val="00DA37BB"/>
    <w:rsid w:val="00DA3CA1"/>
    <w:rsid w:val="00DA3DE5"/>
    <w:rsid w:val="00DA3F2A"/>
    <w:rsid w:val="00DA412A"/>
    <w:rsid w:val="00DA4590"/>
    <w:rsid w:val="00DA45AC"/>
    <w:rsid w:val="00DA4725"/>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6E49"/>
    <w:rsid w:val="00DC73C5"/>
    <w:rsid w:val="00DC743A"/>
    <w:rsid w:val="00DC76FB"/>
    <w:rsid w:val="00DC7787"/>
    <w:rsid w:val="00DC7B91"/>
    <w:rsid w:val="00DC7C94"/>
    <w:rsid w:val="00DD0195"/>
    <w:rsid w:val="00DD0A6D"/>
    <w:rsid w:val="00DD106E"/>
    <w:rsid w:val="00DD116B"/>
    <w:rsid w:val="00DD12F2"/>
    <w:rsid w:val="00DD1621"/>
    <w:rsid w:val="00DD1A47"/>
    <w:rsid w:val="00DD22B7"/>
    <w:rsid w:val="00DD245E"/>
    <w:rsid w:val="00DD27BB"/>
    <w:rsid w:val="00DD3171"/>
    <w:rsid w:val="00DD373E"/>
    <w:rsid w:val="00DD37B6"/>
    <w:rsid w:val="00DD3C9F"/>
    <w:rsid w:val="00DD3FEE"/>
    <w:rsid w:val="00DD4427"/>
    <w:rsid w:val="00DD45CD"/>
    <w:rsid w:val="00DD48C7"/>
    <w:rsid w:val="00DD48D9"/>
    <w:rsid w:val="00DD4904"/>
    <w:rsid w:val="00DD4B69"/>
    <w:rsid w:val="00DD5910"/>
    <w:rsid w:val="00DD591D"/>
    <w:rsid w:val="00DD5CE6"/>
    <w:rsid w:val="00DD5EB7"/>
    <w:rsid w:val="00DD6291"/>
    <w:rsid w:val="00DD633F"/>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3AC"/>
    <w:rsid w:val="00DF14EB"/>
    <w:rsid w:val="00DF1574"/>
    <w:rsid w:val="00DF1835"/>
    <w:rsid w:val="00DF197A"/>
    <w:rsid w:val="00DF199B"/>
    <w:rsid w:val="00DF1D10"/>
    <w:rsid w:val="00DF1DA8"/>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289"/>
    <w:rsid w:val="00DF5583"/>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BB9"/>
    <w:rsid w:val="00E03CCB"/>
    <w:rsid w:val="00E03CE7"/>
    <w:rsid w:val="00E03E6C"/>
    <w:rsid w:val="00E04180"/>
    <w:rsid w:val="00E04569"/>
    <w:rsid w:val="00E0498F"/>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8F8"/>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EA"/>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9B8"/>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6EF1"/>
    <w:rsid w:val="00E2734E"/>
    <w:rsid w:val="00E2746D"/>
    <w:rsid w:val="00E27529"/>
    <w:rsid w:val="00E2758F"/>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58D"/>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868"/>
    <w:rsid w:val="00E56DFC"/>
    <w:rsid w:val="00E56F81"/>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AA2"/>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887"/>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1E5E"/>
    <w:rsid w:val="00E821D1"/>
    <w:rsid w:val="00E8228D"/>
    <w:rsid w:val="00E82948"/>
    <w:rsid w:val="00E82BB2"/>
    <w:rsid w:val="00E82C5B"/>
    <w:rsid w:val="00E82C80"/>
    <w:rsid w:val="00E82CED"/>
    <w:rsid w:val="00E8310E"/>
    <w:rsid w:val="00E8344A"/>
    <w:rsid w:val="00E83513"/>
    <w:rsid w:val="00E8365B"/>
    <w:rsid w:val="00E83905"/>
    <w:rsid w:val="00E83C5F"/>
    <w:rsid w:val="00E83D3A"/>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4DA"/>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5D"/>
    <w:rsid w:val="00EA3460"/>
    <w:rsid w:val="00EA38A6"/>
    <w:rsid w:val="00EA3DD8"/>
    <w:rsid w:val="00EA4082"/>
    <w:rsid w:val="00EA4A7A"/>
    <w:rsid w:val="00EA4AEA"/>
    <w:rsid w:val="00EA4F12"/>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B17"/>
    <w:rsid w:val="00ED2D61"/>
    <w:rsid w:val="00ED3671"/>
    <w:rsid w:val="00ED38DE"/>
    <w:rsid w:val="00ED3E0D"/>
    <w:rsid w:val="00ED46D7"/>
    <w:rsid w:val="00ED4793"/>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568"/>
    <w:rsid w:val="00EE0D40"/>
    <w:rsid w:val="00EE118C"/>
    <w:rsid w:val="00EE11AF"/>
    <w:rsid w:val="00EE1502"/>
    <w:rsid w:val="00EE1685"/>
    <w:rsid w:val="00EE19FC"/>
    <w:rsid w:val="00EE249C"/>
    <w:rsid w:val="00EE26B0"/>
    <w:rsid w:val="00EE2890"/>
    <w:rsid w:val="00EE2E6E"/>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B6E"/>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26B"/>
    <w:rsid w:val="00F014EF"/>
    <w:rsid w:val="00F01A23"/>
    <w:rsid w:val="00F01ADE"/>
    <w:rsid w:val="00F01B40"/>
    <w:rsid w:val="00F01B90"/>
    <w:rsid w:val="00F01EF5"/>
    <w:rsid w:val="00F01F0F"/>
    <w:rsid w:val="00F01F5F"/>
    <w:rsid w:val="00F02008"/>
    <w:rsid w:val="00F0205A"/>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3DEE"/>
    <w:rsid w:val="00F23F2E"/>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BC7"/>
    <w:rsid w:val="00F30DAF"/>
    <w:rsid w:val="00F31521"/>
    <w:rsid w:val="00F315F3"/>
    <w:rsid w:val="00F31692"/>
    <w:rsid w:val="00F31953"/>
    <w:rsid w:val="00F31A25"/>
    <w:rsid w:val="00F31B07"/>
    <w:rsid w:val="00F31E6A"/>
    <w:rsid w:val="00F31EB5"/>
    <w:rsid w:val="00F31F5F"/>
    <w:rsid w:val="00F32123"/>
    <w:rsid w:val="00F326B6"/>
    <w:rsid w:val="00F32A0A"/>
    <w:rsid w:val="00F32A0C"/>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88"/>
    <w:rsid w:val="00F433AB"/>
    <w:rsid w:val="00F43ACD"/>
    <w:rsid w:val="00F43BBB"/>
    <w:rsid w:val="00F43C3E"/>
    <w:rsid w:val="00F441A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34"/>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565"/>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5CBF"/>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2B3"/>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1EFF"/>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33"/>
    <w:rsid w:val="00F848D4"/>
    <w:rsid w:val="00F84E46"/>
    <w:rsid w:val="00F8517E"/>
    <w:rsid w:val="00F85482"/>
    <w:rsid w:val="00F85696"/>
    <w:rsid w:val="00F857BD"/>
    <w:rsid w:val="00F85976"/>
    <w:rsid w:val="00F85984"/>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19AF"/>
    <w:rsid w:val="00F92025"/>
    <w:rsid w:val="00F925DA"/>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5C6B"/>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112"/>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191"/>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6D3"/>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54E"/>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DF"/>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3E08"/>
    <w:rsid w:val="00FF4077"/>
    <w:rsid w:val="00FF44B7"/>
    <w:rsid w:val="00FF465A"/>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8019252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4196128">
      <w:bodyDiv w:val="1"/>
      <w:marLeft w:val="0"/>
      <w:marRight w:val="0"/>
      <w:marTop w:val="0"/>
      <w:marBottom w:val="0"/>
      <w:divBdr>
        <w:top w:val="none" w:sz="0" w:space="0" w:color="auto"/>
        <w:left w:val="none" w:sz="0" w:space="0" w:color="auto"/>
        <w:bottom w:val="none" w:sz="0" w:space="0" w:color="auto"/>
        <w:right w:val="none" w:sz="0" w:space="0" w:color="auto"/>
      </w:divBdr>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3600</TotalTime>
  <Pages>4</Pages>
  <Words>1557</Words>
  <Characters>8877</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739</cp:revision>
  <cp:lastPrinted>2009-04-22T21:01:00Z</cp:lastPrinted>
  <dcterms:created xsi:type="dcterms:W3CDTF">2020-11-11T22:16:00Z</dcterms:created>
  <dcterms:modified xsi:type="dcterms:W3CDTF">2022-01-10T23:03:00Z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